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01" w:rsidRDefault="00182101" w:rsidP="00E70BB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82101" w:rsidRDefault="00182101" w:rsidP="00182101">
      <w:pPr>
        <w:shd w:val="clear" w:color="auto" w:fill="FFFFFF"/>
        <w:ind w:left="-426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001385" cy="8491241"/>
            <wp:effectExtent l="19050" t="0" r="0" b="0"/>
            <wp:docPr id="1" name="Рисунок 1" descr="C:\Users\28B3~1\AppData\Local\Temp\Rar$DI40.448\Настройщик пианин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40.448\Настройщик пианин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85" cy="8491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101" w:rsidRDefault="00182101" w:rsidP="00E70BB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82101" w:rsidRDefault="00182101" w:rsidP="00E70BB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82101" w:rsidRDefault="00182101" w:rsidP="00E70BB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82101" w:rsidRDefault="00182101" w:rsidP="00E70BB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E70BB9" w:rsidRPr="009F1D00" w:rsidRDefault="00E70BB9" w:rsidP="00E70BB9">
      <w:pPr>
        <w:shd w:val="clear" w:color="auto" w:fill="FFFFFF"/>
        <w:jc w:val="center"/>
        <w:rPr>
          <w:b/>
          <w:bCs/>
          <w:sz w:val="28"/>
          <w:szCs w:val="28"/>
        </w:rPr>
      </w:pPr>
      <w:r w:rsidRPr="009F1D00">
        <w:rPr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E70BB9" w:rsidRPr="00AA74EF" w:rsidRDefault="00E70BB9" w:rsidP="00E70BB9">
      <w:pPr>
        <w:shd w:val="clear" w:color="auto" w:fill="FFFFFF"/>
        <w:jc w:val="center"/>
        <w:rPr>
          <w:b/>
          <w:bCs/>
          <w:sz w:val="28"/>
          <w:szCs w:val="28"/>
        </w:rPr>
      </w:pPr>
      <w:r w:rsidRPr="00AA74EF">
        <w:rPr>
          <w:b/>
          <w:bCs/>
          <w:sz w:val="28"/>
          <w:szCs w:val="28"/>
        </w:rPr>
        <w:t>ГАПОУ «Арский педагогический колледж имени Г.Тукая»</w:t>
      </w:r>
    </w:p>
    <w:p w:rsidR="00E70BB9" w:rsidRPr="00532F5A" w:rsidRDefault="00E70BB9" w:rsidP="00E70BB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E70BB9" w:rsidRPr="00532F5A" w:rsidRDefault="00E70BB9" w:rsidP="00E70BB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E70BB9" w:rsidRPr="00532F5A" w:rsidRDefault="00E70BB9" w:rsidP="00E70BB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E70BB9" w:rsidRPr="00AA74EF" w:rsidRDefault="00E70BB9" w:rsidP="00E70BB9">
      <w:pPr>
        <w:spacing w:line="360" w:lineRule="auto"/>
        <w:ind w:left="5103"/>
        <w:jc w:val="right"/>
        <w:rPr>
          <w:sz w:val="28"/>
          <w:szCs w:val="28"/>
        </w:rPr>
      </w:pPr>
      <w:r w:rsidRPr="00AA74EF">
        <w:rPr>
          <w:sz w:val="28"/>
          <w:szCs w:val="28"/>
        </w:rPr>
        <w:t>«УТВЕРЖДАЮ»</w:t>
      </w:r>
    </w:p>
    <w:p w:rsidR="00E70BB9" w:rsidRPr="00322106" w:rsidRDefault="00E70BB9" w:rsidP="00E70BB9">
      <w:pPr>
        <w:spacing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 xml:space="preserve">Директор ГАПОУ </w:t>
      </w:r>
    </w:p>
    <w:p w:rsidR="00E70BB9" w:rsidRPr="00322106" w:rsidRDefault="00E70BB9" w:rsidP="00E70BB9">
      <w:pPr>
        <w:spacing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>«Арский педагогический колледж</w:t>
      </w:r>
    </w:p>
    <w:p w:rsidR="00E70BB9" w:rsidRPr="00322106" w:rsidRDefault="00E70BB9" w:rsidP="00E70BB9">
      <w:pPr>
        <w:spacing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 xml:space="preserve"> им. Г.Тукая»</w:t>
      </w:r>
    </w:p>
    <w:p w:rsidR="00E70BB9" w:rsidRPr="00322106" w:rsidRDefault="00E70BB9" w:rsidP="00E70BB9">
      <w:pPr>
        <w:spacing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>_______________ Г.Ф.Гарипова</w:t>
      </w:r>
    </w:p>
    <w:p w:rsidR="00E70BB9" w:rsidRPr="00322106" w:rsidRDefault="00E70BB9" w:rsidP="00E70BB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 № 274 от «28» августа </w:t>
      </w:r>
      <w:r w:rsidRPr="00322106">
        <w:rPr>
          <w:sz w:val="28"/>
          <w:szCs w:val="28"/>
        </w:rPr>
        <w:t xml:space="preserve">2020 г.     </w:t>
      </w:r>
    </w:p>
    <w:p w:rsidR="00E70BB9" w:rsidRDefault="00E70BB9" w:rsidP="00FC4FB8">
      <w:pPr>
        <w:jc w:val="center"/>
        <w:rPr>
          <w:b/>
          <w:sz w:val="28"/>
        </w:rPr>
      </w:pPr>
    </w:p>
    <w:p w:rsidR="00456BE5" w:rsidRDefault="00456BE5">
      <w:pPr>
        <w:spacing w:line="200" w:lineRule="exact"/>
        <w:rPr>
          <w:sz w:val="24"/>
          <w:szCs w:val="24"/>
        </w:rPr>
      </w:pPr>
    </w:p>
    <w:p w:rsidR="00456BE5" w:rsidRDefault="00456BE5">
      <w:pPr>
        <w:spacing w:line="200" w:lineRule="exact"/>
        <w:rPr>
          <w:sz w:val="24"/>
          <w:szCs w:val="24"/>
        </w:rPr>
      </w:pPr>
    </w:p>
    <w:p w:rsidR="00456BE5" w:rsidRDefault="00456BE5">
      <w:pPr>
        <w:spacing w:line="200" w:lineRule="exact"/>
        <w:rPr>
          <w:sz w:val="24"/>
          <w:szCs w:val="24"/>
        </w:rPr>
      </w:pPr>
    </w:p>
    <w:p w:rsidR="00E70BB9" w:rsidRPr="007D60BC" w:rsidRDefault="00E70BB9" w:rsidP="00E70BB9">
      <w:pPr>
        <w:spacing w:line="360" w:lineRule="auto"/>
        <w:jc w:val="center"/>
        <w:rPr>
          <w:b/>
          <w:sz w:val="28"/>
          <w:szCs w:val="28"/>
        </w:rPr>
      </w:pPr>
      <w:r w:rsidRPr="007D60BC">
        <w:rPr>
          <w:b/>
          <w:sz w:val="28"/>
          <w:szCs w:val="28"/>
        </w:rPr>
        <w:t>Программа профессионального обучения</w:t>
      </w:r>
    </w:p>
    <w:p w:rsidR="00E70BB9" w:rsidRPr="007D60BC" w:rsidRDefault="00E70BB9" w:rsidP="00E70BB9">
      <w:pPr>
        <w:spacing w:line="360" w:lineRule="auto"/>
        <w:jc w:val="center"/>
        <w:rPr>
          <w:b/>
          <w:sz w:val="28"/>
          <w:szCs w:val="28"/>
        </w:rPr>
      </w:pPr>
      <w:r w:rsidRPr="007D60BC">
        <w:rPr>
          <w:b/>
          <w:sz w:val="28"/>
          <w:szCs w:val="28"/>
        </w:rPr>
        <w:t>по пр</w:t>
      </w:r>
      <w:r>
        <w:rPr>
          <w:b/>
          <w:sz w:val="28"/>
          <w:szCs w:val="28"/>
        </w:rPr>
        <w:t>офессии «</w:t>
      </w:r>
      <w:r w:rsidR="00AE6BB4">
        <w:rPr>
          <w:b/>
          <w:sz w:val="28"/>
          <w:szCs w:val="28"/>
        </w:rPr>
        <w:t xml:space="preserve">15103 </w:t>
      </w:r>
      <w:r>
        <w:rPr>
          <w:b/>
          <w:sz w:val="28"/>
          <w:szCs w:val="28"/>
        </w:rPr>
        <w:t>Настройщик пианино и роялей</w:t>
      </w:r>
      <w:r w:rsidRPr="007D60BC">
        <w:rPr>
          <w:b/>
          <w:sz w:val="28"/>
          <w:szCs w:val="28"/>
        </w:rPr>
        <w:t>»</w:t>
      </w:r>
    </w:p>
    <w:p w:rsidR="00E70BB9" w:rsidRPr="007D60BC" w:rsidRDefault="00E70BB9" w:rsidP="00E70BB9">
      <w:pPr>
        <w:spacing w:line="360" w:lineRule="auto"/>
        <w:jc w:val="center"/>
        <w:rPr>
          <w:b/>
          <w:i/>
          <w:sz w:val="28"/>
          <w:szCs w:val="28"/>
        </w:rPr>
      </w:pPr>
      <w:r w:rsidRPr="007D60BC">
        <w:rPr>
          <w:b/>
          <w:i/>
          <w:sz w:val="28"/>
          <w:szCs w:val="28"/>
        </w:rPr>
        <w:t>(профессиональная подготовка)</w:t>
      </w:r>
    </w:p>
    <w:p w:rsidR="00E70BB9" w:rsidRDefault="00E70BB9" w:rsidP="00E70BB9">
      <w:pPr>
        <w:spacing w:line="360" w:lineRule="auto"/>
        <w:jc w:val="center"/>
        <w:rPr>
          <w:sz w:val="24"/>
          <w:szCs w:val="24"/>
        </w:rPr>
      </w:pPr>
    </w:p>
    <w:p w:rsidR="00E70BB9" w:rsidRPr="00FE06F8" w:rsidRDefault="00E70BB9" w:rsidP="00E70BB9">
      <w:pPr>
        <w:spacing w:line="360" w:lineRule="auto"/>
        <w:jc w:val="both"/>
        <w:rPr>
          <w:sz w:val="28"/>
          <w:szCs w:val="28"/>
        </w:rPr>
      </w:pPr>
      <w:r w:rsidRPr="00FE06F8">
        <w:rPr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 национального проекта «Образование» государственной программы «Развитие образования»</w:t>
      </w:r>
    </w:p>
    <w:p w:rsidR="00456BE5" w:rsidRDefault="00456BE5">
      <w:pPr>
        <w:spacing w:line="200" w:lineRule="exact"/>
        <w:rPr>
          <w:sz w:val="24"/>
          <w:szCs w:val="24"/>
        </w:rPr>
      </w:pPr>
    </w:p>
    <w:p w:rsidR="00456BE5" w:rsidRDefault="00456BE5">
      <w:pPr>
        <w:spacing w:line="200" w:lineRule="exact"/>
        <w:rPr>
          <w:sz w:val="24"/>
          <w:szCs w:val="24"/>
        </w:rPr>
      </w:pPr>
    </w:p>
    <w:p w:rsidR="00456BE5" w:rsidRDefault="00456BE5">
      <w:pPr>
        <w:spacing w:line="200" w:lineRule="exact"/>
        <w:rPr>
          <w:sz w:val="24"/>
          <w:szCs w:val="24"/>
        </w:rPr>
      </w:pPr>
    </w:p>
    <w:p w:rsidR="00456BE5" w:rsidRDefault="00456BE5">
      <w:pPr>
        <w:spacing w:line="200" w:lineRule="exact"/>
        <w:rPr>
          <w:sz w:val="24"/>
          <w:szCs w:val="24"/>
        </w:rPr>
      </w:pPr>
    </w:p>
    <w:p w:rsidR="00456BE5" w:rsidRDefault="00456BE5">
      <w:pPr>
        <w:spacing w:line="200" w:lineRule="exact"/>
        <w:rPr>
          <w:sz w:val="24"/>
          <w:szCs w:val="24"/>
        </w:rPr>
      </w:pPr>
    </w:p>
    <w:p w:rsidR="00456BE5" w:rsidRDefault="00456BE5">
      <w:pPr>
        <w:spacing w:line="263" w:lineRule="exact"/>
        <w:rPr>
          <w:sz w:val="24"/>
          <w:szCs w:val="24"/>
        </w:rPr>
      </w:pPr>
    </w:p>
    <w:p w:rsidR="00FC4FB8" w:rsidRDefault="00FC4FB8">
      <w:pPr>
        <w:spacing w:line="200" w:lineRule="exact"/>
        <w:rPr>
          <w:sz w:val="24"/>
          <w:szCs w:val="24"/>
        </w:rPr>
      </w:pPr>
    </w:p>
    <w:p w:rsidR="00FC4FB8" w:rsidRDefault="00FC4FB8">
      <w:pPr>
        <w:spacing w:line="200" w:lineRule="exact"/>
        <w:rPr>
          <w:sz w:val="24"/>
          <w:szCs w:val="24"/>
        </w:rPr>
      </w:pPr>
    </w:p>
    <w:p w:rsidR="00FC4FB8" w:rsidRDefault="00FC4FB8">
      <w:pPr>
        <w:spacing w:line="200" w:lineRule="exact"/>
        <w:rPr>
          <w:sz w:val="24"/>
          <w:szCs w:val="24"/>
        </w:rPr>
      </w:pPr>
    </w:p>
    <w:p w:rsidR="00FC4FB8" w:rsidRDefault="00FC4FB8">
      <w:pPr>
        <w:spacing w:line="200" w:lineRule="exact"/>
        <w:rPr>
          <w:sz w:val="24"/>
          <w:szCs w:val="24"/>
        </w:rPr>
      </w:pPr>
    </w:p>
    <w:p w:rsidR="00FC4FB8" w:rsidRDefault="00FC4FB8">
      <w:pPr>
        <w:spacing w:line="200" w:lineRule="exact"/>
        <w:rPr>
          <w:sz w:val="24"/>
          <w:szCs w:val="24"/>
        </w:rPr>
      </w:pPr>
    </w:p>
    <w:p w:rsidR="00456BE5" w:rsidRDefault="00456BE5">
      <w:pPr>
        <w:spacing w:line="200" w:lineRule="exact"/>
        <w:rPr>
          <w:sz w:val="24"/>
          <w:szCs w:val="24"/>
        </w:rPr>
      </w:pPr>
    </w:p>
    <w:p w:rsidR="00456BE5" w:rsidRDefault="00456BE5">
      <w:pPr>
        <w:spacing w:line="200" w:lineRule="exact"/>
        <w:rPr>
          <w:sz w:val="24"/>
          <w:szCs w:val="24"/>
        </w:rPr>
      </w:pPr>
    </w:p>
    <w:p w:rsidR="00456BE5" w:rsidRDefault="00456BE5">
      <w:pPr>
        <w:spacing w:line="200" w:lineRule="exact"/>
        <w:rPr>
          <w:sz w:val="24"/>
          <w:szCs w:val="24"/>
        </w:rPr>
      </w:pPr>
    </w:p>
    <w:p w:rsidR="00456BE5" w:rsidRDefault="00456BE5">
      <w:pPr>
        <w:spacing w:line="200" w:lineRule="exact"/>
        <w:rPr>
          <w:sz w:val="24"/>
          <w:szCs w:val="24"/>
        </w:rPr>
      </w:pPr>
    </w:p>
    <w:p w:rsidR="00456BE5" w:rsidRDefault="00456BE5">
      <w:pPr>
        <w:spacing w:line="279" w:lineRule="exact"/>
        <w:rPr>
          <w:sz w:val="24"/>
          <w:szCs w:val="24"/>
        </w:rPr>
      </w:pPr>
    </w:p>
    <w:p w:rsidR="00456BE5" w:rsidRPr="00E70BB9" w:rsidRDefault="00FC4FB8" w:rsidP="00FC4FB8">
      <w:pPr>
        <w:ind w:right="140"/>
        <w:jc w:val="center"/>
        <w:rPr>
          <w:sz w:val="28"/>
          <w:szCs w:val="28"/>
        </w:rPr>
      </w:pPr>
      <w:r w:rsidRPr="00E70BB9">
        <w:rPr>
          <w:rFonts w:eastAsia="Times New Roman"/>
          <w:bCs/>
          <w:sz w:val="28"/>
          <w:szCs w:val="28"/>
        </w:rPr>
        <w:t xml:space="preserve">Арск, </w:t>
      </w:r>
      <w:r w:rsidR="00C03AA6" w:rsidRPr="00E70BB9">
        <w:rPr>
          <w:rFonts w:eastAsia="Times New Roman"/>
          <w:bCs/>
          <w:sz w:val="28"/>
          <w:szCs w:val="28"/>
        </w:rPr>
        <w:t>20</w:t>
      </w:r>
      <w:r w:rsidRPr="00E70BB9">
        <w:rPr>
          <w:rFonts w:eastAsia="Times New Roman"/>
          <w:bCs/>
          <w:sz w:val="28"/>
          <w:szCs w:val="28"/>
        </w:rPr>
        <w:t>20</w:t>
      </w:r>
    </w:p>
    <w:p w:rsidR="00456BE5" w:rsidRDefault="00456BE5">
      <w:pPr>
        <w:sectPr w:rsidR="00456BE5">
          <w:type w:val="continuous"/>
          <w:pgSz w:w="11900" w:h="16833"/>
          <w:pgMar w:top="983" w:right="1009" w:bottom="1007" w:left="1440" w:header="0" w:footer="0" w:gutter="0"/>
          <w:cols w:space="720" w:equalWidth="0">
            <w:col w:w="9460"/>
          </w:cols>
        </w:sectPr>
      </w:pPr>
    </w:p>
    <w:p w:rsidR="00E538CE" w:rsidRPr="00E538CE" w:rsidRDefault="00E538CE" w:rsidP="00E538CE">
      <w:pPr>
        <w:rPr>
          <w:sz w:val="28"/>
          <w:szCs w:val="28"/>
        </w:rPr>
      </w:pPr>
      <w:bookmarkStart w:id="0" w:name="page2"/>
      <w:bookmarkEnd w:id="0"/>
    </w:p>
    <w:p w:rsidR="00E538CE" w:rsidRDefault="00E538CE" w:rsidP="00E538CE">
      <w:pPr>
        <w:jc w:val="center"/>
        <w:rPr>
          <w:b/>
          <w:bCs/>
          <w:sz w:val="28"/>
          <w:szCs w:val="28"/>
        </w:rPr>
      </w:pPr>
      <w:r w:rsidRPr="00E538CE">
        <w:rPr>
          <w:b/>
          <w:bCs/>
          <w:sz w:val="28"/>
          <w:szCs w:val="28"/>
        </w:rPr>
        <w:t>СОДЕРЖАНИЕ ПРОГРАММЫ</w:t>
      </w:r>
    </w:p>
    <w:p w:rsidR="00E538CE" w:rsidRDefault="00E538CE" w:rsidP="00E538CE">
      <w:pPr>
        <w:jc w:val="center"/>
        <w:rPr>
          <w:b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04"/>
        <w:gridCol w:w="552"/>
      </w:tblGrid>
      <w:tr w:rsidR="00E538CE" w:rsidTr="008642B0">
        <w:tc>
          <w:tcPr>
            <w:tcW w:w="9039" w:type="dxa"/>
          </w:tcPr>
          <w:p w:rsidR="00E538CE" w:rsidRDefault="00E538CE" w:rsidP="008642B0">
            <w:pPr>
              <w:spacing w:line="360" w:lineRule="auto"/>
              <w:rPr>
                <w:sz w:val="28"/>
                <w:szCs w:val="28"/>
              </w:rPr>
            </w:pPr>
            <w:r w:rsidRPr="00E538CE">
              <w:rPr>
                <w:sz w:val="28"/>
                <w:szCs w:val="28"/>
              </w:rPr>
              <w:t xml:space="preserve">1 ЦЕЛИ РЕАЛИЗАЦИИ ПРОГРАММЫ </w:t>
            </w:r>
          </w:p>
          <w:p w:rsidR="00E538CE" w:rsidRDefault="00E538CE" w:rsidP="008642B0">
            <w:pPr>
              <w:spacing w:line="360" w:lineRule="auto"/>
              <w:rPr>
                <w:sz w:val="28"/>
                <w:szCs w:val="28"/>
              </w:rPr>
            </w:pPr>
            <w:r w:rsidRPr="00E538CE">
              <w:rPr>
                <w:sz w:val="28"/>
                <w:szCs w:val="28"/>
              </w:rPr>
              <w:t xml:space="preserve">2 ТРЕБОВАНИЯ К РЕЗУЛЬТАТАМ ОБУЧЕНИЯ. ПЛАНИРУЕМЫЕ РЕЗУЛЬТАТЫ ОБУЧЕНИЯ </w:t>
            </w:r>
          </w:p>
          <w:p w:rsidR="00E538CE" w:rsidRDefault="00E538CE" w:rsidP="008642B0">
            <w:pPr>
              <w:spacing w:line="360" w:lineRule="auto"/>
              <w:rPr>
                <w:sz w:val="28"/>
                <w:szCs w:val="28"/>
              </w:rPr>
            </w:pPr>
            <w:r w:rsidRPr="00E538CE">
              <w:rPr>
                <w:sz w:val="28"/>
                <w:szCs w:val="28"/>
              </w:rPr>
              <w:t xml:space="preserve">3 СОДЕРЖАНИЕ ПРОГРАММЫ  </w:t>
            </w:r>
          </w:p>
          <w:p w:rsidR="00E538CE" w:rsidRDefault="00E538CE" w:rsidP="008642B0">
            <w:pPr>
              <w:spacing w:line="360" w:lineRule="auto"/>
              <w:rPr>
                <w:sz w:val="28"/>
                <w:szCs w:val="28"/>
              </w:rPr>
            </w:pPr>
            <w:r w:rsidRPr="00E538CE">
              <w:rPr>
                <w:sz w:val="28"/>
                <w:szCs w:val="28"/>
              </w:rPr>
              <w:t xml:space="preserve">4 ОРГАНИЗАЦИОННО-ПЕДАГОГИЧЕСКИЕ УСЛОВИЯ РЕАЛИЗАЦИИ ПРОГРАММЫ </w:t>
            </w:r>
          </w:p>
          <w:p w:rsidR="00E538CE" w:rsidRDefault="00E538CE" w:rsidP="008642B0">
            <w:pPr>
              <w:spacing w:line="360" w:lineRule="auto"/>
              <w:rPr>
                <w:sz w:val="28"/>
                <w:szCs w:val="28"/>
              </w:rPr>
            </w:pPr>
            <w:r w:rsidRPr="00E538CE">
              <w:rPr>
                <w:sz w:val="28"/>
                <w:szCs w:val="28"/>
              </w:rPr>
              <w:t xml:space="preserve">5 ОЦЕНКА КАЧЕСТВА ОСВОЕНИЯ ПРОГРАММЫ </w:t>
            </w:r>
          </w:p>
          <w:p w:rsidR="00E538CE" w:rsidRPr="00E538CE" w:rsidRDefault="00E538CE" w:rsidP="008642B0">
            <w:pPr>
              <w:spacing w:line="360" w:lineRule="auto"/>
              <w:rPr>
                <w:sz w:val="28"/>
                <w:szCs w:val="28"/>
              </w:rPr>
            </w:pPr>
            <w:r w:rsidRPr="00E538CE">
              <w:rPr>
                <w:sz w:val="28"/>
                <w:szCs w:val="28"/>
              </w:rPr>
              <w:t xml:space="preserve">6. СОСТАВИТЕЛИ ПРОГРАММЫ </w:t>
            </w:r>
          </w:p>
          <w:p w:rsidR="00E538CE" w:rsidRDefault="00E538CE" w:rsidP="008642B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:rsidR="00E538CE" w:rsidRPr="008642B0" w:rsidRDefault="008642B0" w:rsidP="008642B0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8642B0">
              <w:rPr>
                <w:sz w:val="28"/>
                <w:szCs w:val="28"/>
                <w:lang w:val="tt-RU"/>
              </w:rPr>
              <w:t>3</w:t>
            </w:r>
          </w:p>
          <w:p w:rsidR="008642B0" w:rsidRDefault="008642B0" w:rsidP="008642B0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8642B0">
              <w:rPr>
                <w:sz w:val="28"/>
                <w:szCs w:val="28"/>
                <w:lang w:val="tt-RU"/>
              </w:rPr>
              <w:t>3</w:t>
            </w:r>
          </w:p>
          <w:p w:rsidR="008642B0" w:rsidRDefault="008642B0" w:rsidP="008642B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tt-RU"/>
              </w:rPr>
            </w:pPr>
          </w:p>
          <w:p w:rsidR="008642B0" w:rsidRPr="008642B0" w:rsidRDefault="008642B0" w:rsidP="008642B0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8642B0">
              <w:rPr>
                <w:sz w:val="28"/>
                <w:szCs w:val="28"/>
                <w:lang w:val="tt-RU"/>
              </w:rPr>
              <w:t>5</w:t>
            </w:r>
          </w:p>
          <w:p w:rsidR="008642B0" w:rsidRPr="008642B0" w:rsidRDefault="008642B0" w:rsidP="008642B0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8642B0">
              <w:rPr>
                <w:sz w:val="28"/>
                <w:szCs w:val="28"/>
                <w:lang w:val="tt-RU"/>
              </w:rPr>
              <w:t>7</w:t>
            </w:r>
          </w:p>
          <w:p w:rsidR="008642B0" w:rsidRPr="008642B0" w:rsidRDefault="008642B0" w:rsidP="008642B0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  <w:p w:rsidR="008642B0" w:rsidRPr="008642B0" w:rsidRDefault="008642B0" w:rsidP="008642B0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8642B0">
              <w:rPr>
                <w:sz w:val="28"/>
                <w:szCs w:val="28"/>
                <w:lang w:val="tt-RU"/>
              </w:rPr>
              <w:t>9</w:t>
            </w:r>
          </w:p>
          <w:p w:rsidR="008642B0" w:rsidRPr="008642B0" w:rsidRDefault="008642B0" w:rsidP="008642B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r w:rsidRPr="008642B0">
              <w:rPr>
                <w:sz w:val="28"/>
                <w:szCs w:val="28"/>
                <w:lang w:val="tt-RU"/>
              </w:rPr>
              <w:t>9</w:t>
            </w:r>
          </w:p>
        </w:tc>
      </w:tr>
    </w:tbl>
    <w:p w:rsidR="00E538CE" w:rsidRDefault="00E538CE" w:rsidP="00E538CE">
      <w:pPr>
        <w:jc w:val="center"/>
        <w:rPr>
          <w:b/>
          <w:bCs/>
          <w:sz w:val="28"/>
          <w:szCs w:val="28"/>
        </w:rPr>
      </w:pPr>
    </w:p>
    <w:p w:rsidR="00E538CE" w:rsidRPr="00E538CE" w:rsidRDefault="00E538CE" w:rsidP="00E538CE">
      <w:pPr>
        <w:jc w:val="center"/>
        <w:rPr>
          <w:b/>
          <w:bCs/>
          <w:sz w:val="28"/>
          <w:szCs w:val="28"/>
        </w:rPr>
      </w:pPr>
    </w:p>
    <w:p w:rsidR="00456BE5" w:rsidRDefault="00456BE5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Default="00E538CE" w:rsidP="00E538CE">
      <w:pPr>
        <w:rPr>
          <w:sz w:val="28"/>
          <w:szCs w:val="28"/>
        </w:rPr>
      </w:pPr>
    </w:p>
    <w:p w:rsidR="00E538CE" w:rsidRPr="00E538CE" w:rsidRDefault="00E538CE" w:rsidP="00E538CE">
      <w:pPr>
        <w:rPr>
          <w:sz w:val="28"/>
          <w:szCs w:val="28"/>
        </w:rPr>
      </w:pPr>
    </w:p>
    <w:p w:rsidR="00456BE5" w:rsidRDefault="00456BE5">
      <w:pPr>
        <w:spacing w:line="338" w:lineRule="exact"/>
        <w:rPr>
          <w:sz w:val="20"/>
          <w:szCs w:val="20"/>
        </w:rPr>
      </w:pPr>
    </w:p>
    <w:p w:rsidR="00FC4FB8" w:rsidRDefault="00C03AA6" w:rsidP="00EF7D28">
      <w:pPr>
        <w:spacing w:line="251" w:lineRule="auto"/>
        <w:ind w:left="20" w:right="400" w:firstLine="689"/>
        <w:jc w:val="center"/>
        <w:rPr>
          <w:rFonts w:eastAsia="Times New Roman"/>
          <w:sz w:val="28"/>
          <w:szCs w:val="26"/>
        </w:rPr>
      </w:pPr>
      <w:r w:rsidRPr="00E538CE">
        <w:rPr>
          <w:rFonts w:eastAsia="Times New Roman"/>
          <w:b/>
          <w:bCs/>
          <w:sz w:val="28"/>
          <w:szCs w:val="26"/>
        </w:rPr>
        <w:t>Основная программа профессионального обучения по профес</w:t>
      </w:r>
      <w:r w:rsidR="009B6C3A" w:rsidRPr="00E538CE">
        <w:rPr>
          <w:rFonts w:eastAsia="Times New Roman"/>
          <w:b/>
          <w:bCs/>
          <w:sz w:val="28"/>
          <w:szCs w:val="26"/>
        </w:rPr>
        <w:t>сии</w:t>
      </w:r>
      <w:r w:rsidR="009B6C3A" w:rsidRPr="00890EC0">
        <w:rPr>
          <w:rFonts w:eastAsia="Times New Roman"/>
          <w:b/>
          <w:bCs/>
          <w:sz w:val="28"/>
          <w:szCs w:val="26"/>
        </w:rPr>
        <w:t>«</w:t>
      </w:r>
      <w:r w:rsidR="00890EC0" w:rsidRPr="00890EC0">
        <w:rPr>
          <w:rFonts w:eastAsia="Times New Roman"/>
          <w:b/>
          <w:bCs/>
          <w:sz w:val="28"/>
          <w:szCs w:val="26"/>
          <w:lang w:val="tt-RU"/>
        </w:rPr>
        <w:t xml:space="preserve">15103 </w:t>
      </w:r>
      <w:r w:rsidR="009B6C3A" w:rsidRPr="00890EC0">
        <w:rPr>
          <w:rFonts w:eastAsia="Times New Roman"/>
          <w:b/>
          <w:bCs/>
          <w:sz w:val="28"/>
          <w:szCs w:val="26"/>
        </w:rPr>
        <w:t>Настройщик пианино</w:t>
      </w:r>
      <w:r w:rsidR="006E085D" w:rsidRPr="00890EC0">
        <w:rPr>
          <w:rFonts w:eastAsia="Times New Roman"/>
          <w:b/>
          <w:bCs/>
          <w:sz w:val="28"/>
          <w:szCs w:val="26"/>
        </w:rPr>
        <w:t xml:space="preserve"> и роялей</w:t>
      </w:r>
      <w:r w:rsidRPr="00890EC0">
        <w:rPr>
          <w:rFonts w:eastAsia="Times New Roman"/>
          <w:b/>
          <w:bCs/>
          <w:sz w:val="28"/>
          <w:szCs w:val="26"/>
        </w:rPr>
        <w:t>»</w:t>
      </w:r>
    </w:p>
    <w:p w:rsidR="00890EC0" w:rsidRPr="00890EC0" w:rsidRDefault="00890EC0" w:rsidP="00EF7D28">
      <w:pPr>
        <w:spacing w:line="251" w:lineRule="auto"/>
        <w:ind w:left="20" w:right="400" w:firstLine="4"/>
        <w:jc w:val="center"/>
        <w:rPr>
          <w:i/>
          <w:iCs/>
          <w:sz w:val="28"/>
          <w:szCs w:val="28"/>
        </w:rPr>
      </w:pPr>
      <w:r w:rsidRPr="00890EC0">
        <w:rPr>
          <w:i/>
          <w:iCs/>
          <w:sz w:val="28"/>
          <w:szCs w:val="28"/>
        </w:rPr>
        <w:t>(профессиональная подготовка)</w:t>
      </w:r>
    </w:p>
    <w:p w:rsidR="00456BE5" w:rsidRPr="00FC4FB8" w:rsidRDefault="00456BE5">
      <w:pPr>
        <w:spacing w:line="1" w:lineRule="exact"/>
        <w:rPr>
          <w:szCs w:val="20"/>
        </w:rPr>
      </w:pPr>
    </w:p>
    <w:p w:rsidR="00456BE5" w:rsidRPr="00FC4FB8" w:rsidRDefault="00456BE5">
      <w:pPr>
        <w:spacing w:line="200" w:lineRule="exact"/>
        <w:rPr>
          <w:szCs w:val="20"/>
        </w:rPr>
      </w:pPr>
    </w:p>
    <w:p w:rsidR="00456BE5" w:rsidRDefault="00456BE5">
      <w:pPr>
        <w:spacing w:line="200" w:lineRule="exact"/>
        <w:rPr>
          <w:sz w:val="20"/>
          <w:szCs w:val="20"/>
        </w:rPr>
      </w:pPr>
    </w:p>
    <w:p w:rsidR="00537792" w:rsidRDefault="00DD097D" w:rsidP="00007059">
      <w:pPr>
        <w:pStyle w:val="Default"/>
        <w:numPr>
          <w:ilvl w:val="0"/>
          <w:numId w:val="14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Цели реализации программы</w:t>
      </w:r>
    </w:p>
    <w:p w:rsidR="00DD097D" w:rsidRDefault="00DD097D" w:rsidP="00537792">
      <w:pPr>
        <w:pStyle w:val="Default"/>
        <w:ind w:firstLine="709"/>
        <w:jc w:val="both"/>
        <w:rPr>
          <w:sz w:val="28"/>
          <w:szCs w:val="28"/>
        </w:rPr>
      </w:pPr>
    </w:p>
    <w:p w:rsidR="00007059" w:rsidRDefault="00DD097D" w:rsidP="00E16168">
      <w:pPr>
        <w:ind w:firstLine="709"/>
        <w:jc w:val="both"/>
        <w:rPr>
          <w:rFonts w:eastAsia="Times New Roman"/>
          <w:sz w:val="26"/>
          <w:szCs w:val="26"/>
        </w:rPr>
      </w:pPr>
      <w:r>
        <w:rPr>
          <w:sz w:val="28"/>
          <w:szCs w:val="28"/>
        </w:rPr>
        <w:t xml:space="preserve">Программа профессиональной подготовки по профессиям рабочих, должностям служащих направлена на обучение лиц, ранее не имевших профессии рабочего или должности служащего. </w:t>
      </w:r>
      <w:r w:rsidR="00007059">
        <w:rPr>
          <w:rFonts w:eastAsia="Times New Roman"/>
          <w:sz w:val="26"/>
          <w:szCs w:val="26"/>
        </w:rPr>
        <w:t>Основной целью освоения основной профессиональной программы (далее - ОПП) является подготовка по рабочей профессии«</w:t>
      </w:r>
      <w:r w:rsidR="00007059">
        <w:rPr>
          <w:rFonts w:eastAsia="Times New Roman"/>
          <w:sz w:val="26"/>
          <w:szCs w:val="26"/>
          <w:lang w:val="tt-RU"/>
        </w:rPr>
        <w:t xml:space="preserve">15103 </w:t>
      </w:r>
      <w:r w:rsidR="00007059">
        <w:rPr>
          <w:rFonts w:eastAsia="Times New Roman"/>
          <w:sz w:val="26"/>
          <w:szCs w:val="26"/>
        </w:rPr>
        <w:t>Настройщик пианино и роялей».</w:t>
      </w:r>
    </w:p>
    <w:p w:rsidR="00007059" w:rsidRPr="00007059" w:rsidRDefault="00007059" w:rsidP="00E16168">
      <w:pPr>
        <w:ind w:firstLine="709"/>
        <w:jc w:val="both"/>
        <w:rPr>
          <w:rFonts w:eastAsia="Times New Roman"/>
          <w:sz w:val="28"/>
          <w:szCs w:val="28"/>
        </w:rPr>
      </w:pPr>
      <w:r w:rsidRPr="00007059">
        <w:rPr>
          <w:rFonts w:eastAsia="Times New Roman"/>
          <w:b/>
          <w:bCs/>
          <w:sz w:val="28"/>
          <w:szCs w:val="28"/>
        </w:rPr>
        <w:t>Основные задачи:</w:t>
      </w:r>
    </w:p>
    <w:p w:rsidR="00007059" w:rsidRPr="00BD485E" w:rsidRDefault="00007059" w:rsidP="00BD485E">
      <w:pPr>
        <w:pStyle w:val="a3"/>
        <w:numPr>
          <w:ilvl w:val="0"/>
          <w:numId w:val="2"/>
        </w:numPr>
        <w:tabs>
          <w:tab w:val="left" w:pos="280"/>
          <w:tab w:val="left" w:pos="851"/>
        </w:tabs>
        <w:jc w:val="both"/>
        <w:rPr>
          <w:rFonts w:eastAsia="Times New Roman"/>
          <w:sz w:val="28"/>
          <w:szCs w:val="28"/>
        </w:rPr>
      </w:pPr>
      <w:r w:rsidRPr="00BD485E">
        <w:rPr>
          <w:rFonts w:eastAsia="Times New Roman"/>
          <w:sz w:val="28"/>
          <w:szCs w:val="28"/>
        </w:rPr>
        <w:t>знакомство с конструкцией пианино и роялей;</w:t>
      </w:r>
    </w:p>
    <w:p w:rsidR="00007059" w:rsidRPr="00007059" w:rsidRDefault="00007059" w:rsidP="00BD485E">
      <w:pPr>
        <w:numPr>
          <w:ilvl w:val="0"/>
          <w:numId w:val="2"/>
        </w:numPr>
        <w:tabs>
          <w:tab w:val="left" w:pos="280"/>
          <w:tab w:val="left" w:pos="851"/>
        </w:tabs>
        <w:ind w:firstLine="709"/>
        <w:jc w:val="both"/>
        <w:rPr>
          <w:rFonts w:eastAsia="Times New Roman"/>
          <w:sz w:val="28"/>
          <w:szCs w:val="28"/>
        </w:rPr>
      </w:pPr>
      <w:r w:rsidRPr="00007059">
        <w:rPr>
          <w:rFonts w:eastAsia="Times New Roman"/>
          <w:sz w:val="28"/>
          <w:szCs w:val="28"/>
        </w:rPr>
        <w:t>овладение навыками настройки пианино и роялей;</w:t>
      </w:r>
    </w:p>
    <w:p w:rsidR="00007059" w:rsidRPr="00007059" w:rsidRDefault="00007059" w:rsidP="00BD485E">
      <w:pPr>
        <w:numPr>
          <w:ilvl w:val="0"/>
          <w:numId w:val="2"/>
        </w:numPr>
        <w:tabs>
          <w:tab w:val="left" w:pos="280"/>
          <w:tab w:val="left" w:pos="851"/>
        </w:tabs>
        <w:ind w:firstLine="709"/>
        <w:jc w:val="both"/>
        <w:rPr>
          <w:rFonts w:eastAsia="Times New Roman"/>
          <w:sz w:val="28"/>
          <w:szCs w:val="28"/>
        </w:rPr>
      </w:pPr>
      <w:r w:rsidRPr="00007059">
        <w:rPr>
          <w:rFonts w:eastAsia="Times New Roman"/>
          <w:sz w:val="28"/>
          <w:szCs w:val="28"/>
        </w:rPr>
        <w:t xml:space="preserve">овладение навыками ремонта узлов механизмов пианино и </w:t>
      </w:r>
      <w:r w:rsidR="00BD485E">
        <w:rPr>
          <w:rFonts w:eastAsia="Times New Roman"/>
          <w:sz w:val="28"/>
          <w:szCs w:val="28"/>
          <w:lang w:val="tt-RU"/>
        </w:rPr>
        <w:t>р</w:t>
      </w:r>
      <w:proofErr w:type="spellStart"/>
      <w:r w:rsidRPr="00007059">
        <w:rPr>
          <w:rFonts w:eastAsia="Times New Roman"/>
          <w:sz w:val="28"/>
          <w:szCs w:val="28"/>
        </w:rPr>
        <w:t>оялей</w:t>
      </w:r>
      <w:proofErr w:type="spellEnd"/>
      <w:r w:rsidRPr="00007059">
        <w:rPr>
          <w:rFonts w:eastAsia="Times New Roman"/>
          <w:sz w:val="28"/>
          <w:szCs w:val="28"/>
        </w:rPr>
        <w:t>;</w:t>
      </w:r>
    </w:p>
    <w:p w:rsidR="00007059" w:rsidRPr="00007059" w:rsidRDefault="00007059" w:rsidP="00BD485E">
      <w:pPr>
        <w:numPr>
          <w:ilvl w:val="0"/>
          <w:numId w:val="2"/>
        </w:numPr>
        <w:tabs>
          <w:tab w:val="left" w:pos="280"/>
          <w:tab w:val="left" w:pos="851"/>
        </w:tabs>
        <w:ind w:firstLine="709"/>
        <w:jc w:val="both"/>
        <w:rPr>
          <w:rFonts w:eastAsia="Times New Roman"/>
          <w:sz w:val="28"/>
          <w:szCs w:val="28"/>
        </w:rPr>
      </w:pPr>
      <w:r w:rsidRPr="00007059">
        <w:rPr>
          <w:rFonts w:eastAsia="Times New Roman"/>
          <w:sz w:val="28"/>
          <w:szCs w:val="28"/>
        </w:rPr>
        <w:t>освоение знаний по содержанию и эксплуатации пианино и роялей.</w:t>
      </w:r>
    </w:p>
    <w:p w:rsidR="00007059" w:rsidRPr="00007059" w:rsidRDefault="00007059" w:rsidP="00BD485E">
      <w:pPr>
        <w:numPr>
          <w:ilvl w:val="0"/>
          <w:numId w:val="3"/>
        </w:numPr>
        <w:tabs>
          <w:tab w:val="left" w:pos="1104"/>
        </w:tabs>
        <w:ind w:firstLine="709"/>
        <w:jc w:val="both"/>
        <w:rPr>
          <w:rFonts w:eastAsia="Times New Roman"/>
          <w:sz w:val="28"/>
          <w:szCs w:val="28"/>
        </w:rPr>
      </w:pPr>
      <w:r w:rsidRPr="00007059">
        <w:rPr>
          <w:rFonts w:eastAsia="Times New Roman"/>
          <w:sz w:val="28"/>
          <w:szCs w:val="28"/>
        </w:rPr>
        <w:t>результате освоения ОПП у слушателей будет сформировано представление об устройстве и принципах функционирования клавишных инструментов, а также базовый навык настройки и ремонта пианино и роялей.</w:t>
      </w:r>
    </w:p>
    <w:p w:rsidR="00537792" w:rsidRDefault="00537792" w:rsidP="00E16168">
      <w:pPr>
        <w:pStyle w:val="Default"/>
        <w:ind w:firstLine="709"/>
        <w:jc w:val="both"/>
        <w:rPr>
          <w:sz w:val="28"/>
          <w:szCs w:val="28"/>
        </w:rPr>
      </w:pPr>
    </w:p>
    <w:p w:rsidR="00BD485E" w:rsidRPr="00007059" w:rsidRDefault="00BD485E" w:rsidP="00E16168">
      <w:pPr>
        <w:pStyle w:val="Default"/>
        <w:ind w:firstLine="709"/>
        <w:jc w:val="both"/>
        <w:rPr>
          <w:sz w:val="28"/>
          <w:szCs w:val="28"/>
        </w:rPr>
      </w:pPr>
    </w:p>
    <w:p w:rsidR="00DD097D" w:rsidRDefault="00DD097D" w:rsidP="00E16168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Требования к результатам обучения. Планируемые результаты обучения </w:t>
      </w:r>
    </w:p>
    <w:p w:rsidR="00BD485E" w:rsidRDefault="00DD097D" w:rsidP="00BD485E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 Характеристика нового вида профессиональной деятельности, трудовых функций и (или) уровней квалификации </w:t>
      </w:r>
    </w:p>
    <w:p w:rsidR="00BD485E" w:rsidRPr="00BD485E" w:rsidRDefault="00BD485E" w:rsidP="00BD485E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Вид деятельности: предоставление услуг по настройке пианино и роялей. </w:t>
      </w:r>
    </w:p>
    <w:p w:rsidR="00BD485E" w:rsidRDefault="00BD485E" w:rsidP="00BD485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Цель: приобретение лицами различного возраста профессиональных компетенций, овладение и усовершенствование умений и навыков по настройке и регулировке пианино и роялей.</w:t>
      </w:r>
    </w:p>
    <w:p w:rsidR="00DD097D" w:rsidRDefault="00DD097D" w:rsidP="00E1616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разработана в соответствии с: </w:t>
      </w:r>
    </w:p>
    <w:p w:rsidR="00DD097D" w:rsidRPr="00007059" w:rsidRDefault="00DD097D" w:rsidP="00E16168">
      <w:pPr>
        <w:pStyle w:val="Default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- приказом Министерства образования и науки Российской Федерации от 02.07.2013 № 513 «Об утверждении Перечня профессий рабочих, должностей служащих, по которым осуществляется профессиональное обучение»</w:t>
      </w:r>
      <w:r w:rsidR="00007059">
        <w:rPr>
          <w:sz w:val="28"/>
          <w:szCs w:val="28"/>
          <w:lang w:val="tt-RU"/>
        </w:rPr>
        <w:t>;</w:t>
      </w:r>
    </w:p>
    <w:p w:rsidR="00007059" w:rsidRDefault="00007059" w:rsidP="00E1616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proofErr w:type="spellStart"/>
      <w:r>
        <w:rPr>
          <w:sz w:val="28"/>
          <w:szCs w:val="28"/>
        </w:rPr>
        <w:t>требовани</w:t>
      </w:r>
      <w:proofErr w:type="spellEnd"/>
      <w:r>
        <w:rPr>
          <w:sz w:val="28"/>
          <w:szCs w:val="28"/>
          <w:lang w:val="tt-RU"/>
        </w:rPr>
        <w:t>ями</w:t>
      </w:r>
      <w:r>
        <w:rPr>
          <w:sz w:val="28"/>
          <w:szCs w:val="28"/>
        </w:rPr>
        <w:t xml:space="preserve"> Общероссийского классификатора профессий рабочих, должностей служащих и тарифных разрядов Постановление Госстандарта РФ от 26.12.1994 N 367 (ред. от 19.06.2012).</w:t>
      </w:r>
    </w:p>
    <w:p w:rsidR="00007059" w:rsidRDefault="00202E04" w:rsidP="00E1616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Программа м</w:t>
      </w:r>
      <w:bookmarkStart w:id="1" w:name="_GoBack"/>
      <w:bookmarkEnd w:id="1"/>
      <w:proofErr w:type="spellStart"/>
      <w:r w:rsidR="00007059">
        <w:rPr>
          <w:sz w:val="28"/>
          <w:szCs w:val="28"/>
        </w:rPr>
        <w:t>ожет</w:t>
      </w:r>
      <w:proofErr w:type="spellEnd"/>
      <w:r w:rsidR="00007059">
        <w:rPr>
          <w:sz w:val="28"/>
          <w:szCs w:val="28"/>
        </w:rPr>
        <w:t xml:space="preserve"> быть использована в рамках профессионального обучения с целью профессиональной подготовки данных специалистов. </w:t>
      </w:r>
    </w:p>
    <w:p w:rsidR="00DD097D" w:rsidRDefault="00DD097D" w:rsidP="00E1616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освоению программы допускаются лица, имеющие среднее общее образование. Медицинские ограничения регламентированы Перечнем медицинских противопоказаний Минздрава России. </w:t>
      </w:r>
    </w:p>
    <w:p w:rsidR="00DD097D" w:rsidRDefault="00DD097D" w:rsidP="00E1616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Присваиваемый квалификационный разряд: </w:t>
      </w:r>
      <w:r w:rsidR="00007059"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разряд. </w:t>
      </w:r>
    </w:p>
    <w:p w:rsidR="00007059" w:rsidRDefault="00007059" w:rsidP="00007059">
      <w:pPr>
        <w:pStyle w:val="Default"/>
        <w:ind w:firstLine="709"/>
        <w:jc w:val="both"/>
        <w:rPr>
          <w:sz w:val="28"/>
          <w:szCs w:val="28"/>
        </w:rPr>
      </w:pPr>
    </w:p>
    <w:p w:rsidR="00DD097D" w:rsidRDefault="00DD097D" w:rsidP="00007059">
      <w:pPr>
        <w:pStyle w:val="Defaul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2.2 Требования к результатам освоения программы </w:t>
      </w:r>
    </w:p>
    <w:p w:rsidR="00007059" w:rsidRDefault="00007059" w:rsidP="00E16168">
      <w:pPr>
        <w:ind w:firstLine="709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eastAsia="Times New Roman"/>
          <w:sz w:val="26"/>
          <w:szCs w:val="26"/>
        </w:rPr>
        <w:t>Процесс изучения направлен на формирование следующих компетенций</w:t>
      </w:r>
      <w:r>
        <w:rPr>
          <w:rFonts w:eastAsia="Times New Roman"/>
          <w:b/>
          <w:bCs/>
          <w:sz w:val="26"/>
          <w:szCs w:val="26"/>
        </w:rPr>
        <w:t>общекультурных (ОК):</w:t>
      </w:r>
    </w:p>
    <w:p w:rsidR="00360E61" w:rsidRDefault="00007059" w:rsidP="00E16168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6"/>
          <w:szCs w:val="26"/>
        </w:rPr>
        <w:t>ОК1</w:t>
      </w:r>
      <w:r w:rsidR="00360E61">
        <w:rPr>
          <w:rFonts w:eastAsia="Times New Roman"/>
          <w:sz w:val="26"/>
          <w:szCs w:val="26"/>
          <w:lang w:val="tt-RU"/>
        </w:rPr>
        <w:t xml:space="preserve">. </w:t>
      </w:r>
      <w:r w:rsidR="00360E61">
        <w:rPr>
          <w:sz w:val="28"/>
          <w:szCs w:val="28"/>
        </w:rPr>
        <w:t xml:space="preserve">Понимать сущность и социальную значимость своей профессии, проявлять к ней устойчивый интерес. </w:t>
      </w:r>
    </w:p>
    <w:p w:rsidR="00360E61" w:rsidRDefault="00007059" w:rsidP="00E16168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6"/>
          <w:szCs w:val="26"/>
        </w:rPr>
        <w:t>ОК2</w:t>
      </w:r>
      <w:r w:rsidR="00360E61">
        <w:rPr>
          <w:rFonts w:eastAsia="Times New Roman"/>
          <w:sz w:val="26"/>
          <w:szCs w:val="26"/>
          <w:lang w:val="tt-RU"/>
        </w:rPr>
        <w:t>.</w:t>
      </w:r>
      <w:r w:rsidR="00360E61">
        <w:rPr>
          <w:sz w:val="28"/>
          <w:szCs w:val="28"/>
        </w:rPr>
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360E61" w:rsidRDefault="00007059" w:rsidP="00E16168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6"/>
          <w:szCs w:val="26"/>
        </w:rPr>
        <w:t>ОК3</w:t>
      </w:r>
      <w:r w:rsidR="00360E61">
        <w:rPr>
          <w:rFonts w:eastAsia="Times New Roman"/>
          <w:sz w:val="26"/>
          <w:szCs w:val="26"/>
          <w:lang w:val="tt-RU"/>
        </w:rPr>
        <w:t>.</w:t>
      </w:r>
      <w:r w:rsidR="00360E61">
        <w:rPr>
          <w:sz w:val="28"/>
          <w:szCs w:val="28"/>
        </w:rPr>
        <w:t xml:space="preserve">Принимать решения в стандартных и нестандартных ситуациях и нести за них ответственность. </w:t>
      </w:r>
    </w:p>
    <w:p w:rsidR="00360E61" w:rsidRDefault="00007059" w:rsidP="00E16168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6"/>
          <w:szCs w:val="26"/>
        </w:rPr>
        <w:t>ОК4</w:t>
      </w:r>
      <w:r w:rsidR="00360E61">
        <w:rPr>
          <w:rFonts w:eastAsia="Times New Roman"/>
          <w:sz w:val="26"/>
          <w:szCs w:val="26"/>
          <w:lang w:val="tt-RU"/>
        </w:rPr>
        <w:t>.</w:t>
      </w:r>
      <w:r w:rsidR="00360E61">
        <w:rPr>
          <w:sz w:val="28"/>
          <w:szCs w:val="28"/>
        </w:rPr>
        <w:t>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360E61" w:rsidRPr="00360E61" w:rsidRDefault="00360E61" w:rsidP="00E16168">
      <w:pPr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ОК 5.</w:t>
      </w:r>
      <w:r>
        <w:rPr>
          <w:sz w:val="28"/>
          <w:szCs w:val="28"/>
        </w:rPr>
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007059" w:rsidRDefault="00007059" w:rsidP="00E16168">
      <w:pPr>
        <w:ind w:firstLine="709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профессиональных (ПК):</w:t>
      </w:r>
    </w:p>
    <w:p w:rsidR="00BD485E" w:rsidRDefault="00007059" w:rsidP="00F01F23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6"/>
          <w:szCs w:val="26"/>
        </w:rPr>
        <w:t>ПК</w:t>
      </w:r>
      <w:r w:rsidR="00BD485E">
        <w:rPr>
          <w:rFonts w:eastAsia="Times New Roman"/>
          <w:sz w:val="26"/>
          <w:szCs w:val="26"/>
          <w:lang w:val="tt-RU"/>
        </w:rPr>
        <w:t xml:space="preserve"> 1.</w:t>
      </w:r>
      <w:r>
        <w:rPr>
          <w:rFonts w:eastAsia="Times New Roman"/>
          <w:sz w:val="26"/>
          <w:szCs w:val="26"/>
        </w:rPr>
        <w:t>1</w:t>
      </w:r>
      <w:r w:rsidR="00360E61">
        <w:rPr>
          <w:rFonts w:eastAsia="Times New Roman"/>
          <w:sz w:val="26"/>
          <w:szCs w:val="26"/>
          <w:lang w:val="tt-RU"/>
        </w:rPr>
        <w:t>.</w:t>
      </w:r>
      <w:r w:rsidR="00BD485E">
        <w:rPr>
          <w:sz w:val="28"/>
          <w:szCs w:val="28"/>
        </w:rPr>
        <w:t>Способы выполнения предварительной настройки (</w:t>
      </w:r>
      <w:proofErr w:type="spellStart"/>
      <w:r w:rsidR="00BD485E">
        <w:rPr>
          <w:sz w:val="28"/>
          <w:szCs w:val="28"/>
        </w:rPr>
        <w:t>цвиковки</w:t>
      </w:r>
      <w:proofErr w:type="spellEnd"/>
      <w:r w:rsidR="00BD485E">
        <w:rPr>
          <w:sz w:val="28"/>
          <w:szCs w:val="28"/>
        </w:rPr>
        <w:t xml:space="preserve">) пианино и роялей. </w:t>
      </w:r>
    </w:p>
    <w:p w:rsidR="00BD485E" w:rsidRDefault="00BD485E" w:rsidP="00F01F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ПК 1.2.</w:t>
      </w:r>
      <w:r w:rsidR="00360E61">
        <w:rPr>
          <w:sz w:val="28"/>
          <w:szCs w:val="28"/>
        </w:rPr>
        <w:t xml:space="preserve">Цели завышения стандартной высоты настройки струн при </w:t>
      </w:r>
      <w:proofErr w:type="spellStart"/>
      <w:r w:rsidR="00360E61">
        <w:rPr>
          <w:sz w:val="28"/>
          <w:szCs w:val="28"/>
        </w:rPr>
        <w:t>цвиковках</w:t>
      </w:r>
      <w:proofErr w:type="spellEnd"/>
      <w:r w:rsidR="00360E61">
        <w:rPr>
          <w:sz w:val="28"/>
          <w:szCs w:val="28"/>
        </w:rPr>
        <w:t>.</w:t>
      </w:r>
    </w:p>
    <w:p w:rsidR="00360E61" w:rsidRDefault="00360E61" w:rsidP="00F01F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ПК.1.3.</w:t>
      </w:r>
      <w:r>
        <w:rPr>
          <w:sz w:val="28"/>
          <w:szCs w:val="28"/>
        </w:rPr>
        <w:t xml:space="preserve">Государственный стандарт и технические условия на футор, корпус роялей и пианино всех марок, </w:t>
      </w:r>
      <w:proofErr w:type="spellStart"/>
      <w:r>
        <w:rPr>
          <w:sz w:val="28"/>
          <w:szCs w:val="28"/>
        </w:rPr>
        <w:t>вирбели</w:t>
      </w:r>
      <w:proofErr w:type="spellEnd"/>
      <w:r>
        <w:rPr>
          <w:sz w:val="28"/>
          <w:szCs w:val="28"/>
        </w:rPr>
        <w:t>, струны.</w:t>
      </w:r>
    </w:p>
    <w:p w:rsidR="00360E61" w:rsidRDefault="00360E61" w:rsidP="00F01F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ПК.1.4. </w:t>
      </w:r>
      <w:r>
        <w:rPr>
          <w:sz w:val="28"/>
          <w:szCs w:val="28"/>
        </w:rPr>
        <w:t>Наименование и назначение деталей футора; мензуру струнной одежды всех моделей пианино и роялей.</w:t>
      </w:r>
    </w:p>
    <w:p w:rsidR="00360E61" w:rsidRDefault="00360E61" w:rsidP="00F01F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ПК.1.5. </w:t>
      </w:r>
      <w:r>
        <w:rPr>
          <w:sz w:val="28"/>
          <w:szCs w:val="28"/>
        </w:rPr>
        <w:t xml:space="preserve">Ассортимент струн; способы замены струн и </w:t>
      </w:r>
      <w:proofErr w:type="spellStart"/>
      <w:r>
        <w:rPr>
          <w:sz w:val="28"/>
          <w:szCs w:val="28"/>
        </w:rPr>
        <w:t>вирбелей</w:t>
      </w:r>
      <w:proofErr w:type="spellEnd"/>
      <w:r>
        <w:rPr>
          <w:sz w:val="28"/>
          <w:szCs w:val="28"/>
        </w:rPr>
        <w:t xml:space="preserve"> пианино и роялей.</w:t>
      </w:r>
    </w:p>
    <w:p w:rsidR="00360E61" w:rsidRPr="00360E61" w:rsidRDefault="00360E61" w:rsidP="00F01F23">
      <w:pPr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ПК.1.6.</w:t>
      </w:r>
      <w:r>
        <w:rPr>
          <w:sz w:val="28"/>
          <w:szCs w:val="28"/>
        </w:rPr>
        <w:t>Основы музыкальной грамоты; требования, предъявляемые к качеству струн пианино и роялей.</w:t>
      </w:r>
    </w:p>
    <w:p w:rsidR="00007059" w:rsidRDefault="00007059" w:rsidP="00F01F23">
      <w:pPr>
        <w:ind w:firstLine="709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результате изучения курса дисциплины </w:t>
      </w:r>
      <w:r w:rsidR="00F01F23">
        <w:rPr>
          <w:rFonts w:eastAsia="Times New Roman"/>
          <w:sz w:val="26"/>
          <w:szCs w:val="26"/>
          <w:lang w:val="tt-RU"/>
        </w:rPr>
        <w:t>спеөиалист</w:t>
      </w:r>
      <w:r>
        <w:rPr>
          <w:rFonts w:eastAsia="Times New Roman"/>
          <w:sz w:val="26"/>
          <w:szCs w:val="26"/>
        </w:rPr>
        <w:t xml:space="preserve"> должен </w:t>
      </w:r>
      <w:r w:rsidR="00E16168">
        <w:rPr>
          <w:rFonts w:eastAsia="Times New Roman"/>
          <w:b/>
          <w:bCs/>
          <w:sz w:val="26"/>
          <w:szCs w:val="26"/>
          <w:lang w:val="tt-RU"/>
        </w:rPr>
        <w:t>з</w:t>
      </w:r>
      <w:proofErr w:type="spellStart"/>
      <w:r w:rsidRPr="00E16168">
        <w:rPr>
          <w:rFonts w:eastAsia="Times New Roman"/>
          <w:b/>
          <w:bCs/>
          <w:sz w:val="26"/>
          <w:szCs w:val="26"/>
        </w:rPr>
        <w:t>нать</w:t>
      </w:r>
      <w:proofErr w:type="spellEnd"/>
      <w:r>
        <w:rPr>
          <w:rFonts w:eastAsia="Times New Roman"/>
          <w:i/>
          <w:iCs/>
          <w:sz w:val="26"/>
          <w:szCs w:val="26"/>
        </w:rPr>
        <w:t>:</w:t>
      </w:r>
    </w:p>
    <w:p w:rsidR="00007059" w:rsidRDefault="00007059" w:rsidP="00F01F23">
      <w:pPr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основные принципы работы механизма пианино и роялей; </w:t>
      </w:r>
    </w:p>
    <w:p w:rsidR="00007059" w:rsidRDefault="00007059" w:rsidP="00F01F23">
      <w:pPr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исторические модификации механики пианино и роялей;</w:t>
      </w:r>
    </w:p>
    <w:p w:rsidR="007A6A4A" w:rsidRPr="007A6A4A" w:rsidRDefault="007A6A4A" w:rsidP="007A6A4A">
      <w:pPr>
        <w:pStyle w:val="Default"/>
        <w:ind w:firstLine="709"/>
        <w:jc w:val="both"/>
        <w:rPr>
          <w:sz w:val="28"/>
          <w:szCs w:val="28"/>
        </w:rPr>
      </w:pPr>
      <w:r w:rsidRPr="007A6A4A">
        <w:rPr>
          <w:sz w:val="28"/>
          <w:szCs w:val="28"/>
          <w:lang w:val="tt-RU"/>
        </w:rPr>
        <w:t>-</w:t>
      </w:r>
      <w:r w:rsidRPr="007A6A4A">
        <w:rPr>
          <w:sz w:val="28"/>
          <w:szCs w:val="28"/>
        </w:rPr>
        <w:t>способы выполнения предварительной настройки (</w:t>
      </w:r>
      <w:proofErr w:type="spellStart"/>
      <w:r w:rsidRPr="007A6A4A">
        <w:rPr>
          <w:sz w:val="28"/>
          <w:szCs w:val="28"/>
        </w:rPr>
        <w:t>цвиковки</w:t>
      </w:r>
      <w:proofErr w:type="spellEnd"/>
      <w:r w:rsidRPr="007A6A4A">
        <w:rPr>
          <w:sz w:val="28"/>
          <w:szCs w:val="28"/>
        </w:rPr>
        <w:t xml:space="preserve">) пианино и роялей; </w:t>
      </w:r>
    </w:p>
    <w:p w:rsidR="007A6A4A" w:rsidRPr="007A6A4A" w:rsidRDefault="007A6A4A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Pr="007A6A4A">
        <w:rPr>
          <w:sz w:val="28"/>
          <w:szCs w:val="28"/>
        </w:rPr>
        <w:t xml:space="preserve">цели завышения стандартной высоты настройки струн при </w:t>
      </w:r>
      <w:proofErr w:type="spellStart"/>
      <w:r w:rsidRPr="007A6A4A">
        <w:rPr>
          <w:sz w:val="28"/>
          <w:szCs w:val="28"/>
        </w:rPr>
        <w:t>цвиковках</w:t>
      </w:r>
      <w:proofErr w:type="spellEnd"/>
      <w:r w:rsidRPr="007A6A4A">
        <w:rPr>
          <w:sz w:val="28"/>
          <w:szCs w:val="28"/>
        </w:rPr>
        <w:t xml:space="preserve">; </w:t>
      </w:r>
    </w:p>
    <w:p w:rsidR="007A6A4A" w:rsidRPr="007A6A4A" w:rsidRDefault="007A6A4A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Pr="007A6A4A">
        <w:rPr>
          <w:sz w:val="28"/>
          <w:szCs w:val="28"/>
        </w:rPr>
        <w:t xml:space="preserve">государственный стандарт и технические условия на футор, корпус роялей и пианино всех марок, </w:t>
      </w:r>
      <w:proofErr w:type="spellStart"/>
      <w:r w:rsidRPr="007A6A4A">
        <w:rPr>
          <w:sz w:val="28"/>
          <w:szCs w:val="28"/>
        </w:rPr>
        <w:t>вирбели</w:t>
      </w:r>
      <w:proofErr w:type="spellEnd"/>
      <w:r w:rsidRPr="007A6A4A">
        <w:rPr>
          <w:sz w:val="28"/>
          <w:szCs w:val="28"/>
        </w:rPr>
        <w:t xml:space="preserve">, струны; </w:t>
      </w:r>
    </w:p>
    <w:p w:rsidR="007A6A4A" w:rsidRPr="007A6A4A" w:rsidRDefault="007A6A4A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Pr="007A6A4A">
        <w:rPr>
          <w:sz w:val="28"/>
          <w:szCs w:val="28"/>
        </w:rPr>
        <w:t xml:space="preserve">наименование и назначение деталей футора; мензуру струнной одежды всех моделей пианино и роялей; </w:t>
      </w:r>
    </w:p>
    <w:p w:rsidR="007A6A4A" w:rsidRPr="007A6A4A" w:rsidRDefault="007A6A4A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Pr="007A6A4A">
        <w:rPr>
          <w:sz w:val="28"/>
          <w:szCs w:val="28"/>
        </w:rPr>
        <w:t xml:space="preserve">ассортимент струн; способы замены струн и </w:t>
      </w:r>
      <w:proofErr w:type="spellStart"/>
      <w:r w:rsidRPr="007A6A4A">
        <w:rPr>
          <w:sz w:val="28"/>
          <w:szCs w:val="28"/>
        </w:rPr>
        <w:t>вирбелей</w:t>
      </w:r>
      <w:proofErr w:type="spellEnd"/>
      <w:r w:rsidRPr="007A6A4A">
        <w:rPr>
          <w:sz w:val="28"/>
          <w:szCs w:val="28"/>
        </w:rPr>
        <w:t xml:space="preserve"> пианино и роялей; </w:t>
      </w:r>
    </w:p>
    <w:p w:rsidR="007A6A4A" w:rsidRPr="007A6A4A" w:rsidRDefault="007A6A4A" w:rsidP="007A6A4A">
      <w:pPr>
        <w:pStyle w:val="Default"/>
        <w:ind w:firstLine="709"/>
        <w:jc w:val="both"/>
        <w:rPr>
          <w:rFonts w:eastAsia="Times New Roman"/>
          <w:b/>
          <w:bCs/>
          <w:i/>
          <w:iCs/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- </w:t>
      </w:r>
      <w:r w:rsidRPr="007A6A4A">
        <w:rPr>
          <w:sz w:val="28"/>
          <w:szCs w:val="28"/>
        </w:rPr>
        <w:t>основы музыкальной грамоты; требования, предъявляемые к качеству струн пианино и роялей</w:t>
      </w:r>
      <w:r>
        <w:rPr>
          <w:sz w:val="28"/>
          <w:szCs w:val="28"/>
          <w:lang w:val="tt-RU"/>
        </w:rPr>
        <w:t>;</w:t>
      </w:r>
    </w:p>
    <w:p w:rsidR="00E16168" w:rsidRDefault="00007059" w:rsidP="00F01F23">
      <w:pPr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устройство основных узлов инструмента и правила его содержания. </w:t>
      </w:r>
    </w:p>
    <w:p w:rsidR="004059D6" w:rsidRDefault="004059D6" w:rsidP="00F01F23">
      <w:pPr>
        <w:ind w:firstLine="709"/>
        <w:jc w:val="both"/>
        <w:rPr>
          <w:rFonts w:eastAsia="Times New Roman"/>
          <w:sz w:val="26"/>
          <w:szCs w:val="26"/>
          <w:lang w:val="tt-RU"/>
        </w:rPr>
      </w:pPr>
    </w:p>
    <w:p w:rsidR="00007059" w:rsidRPr="00E16168" w:rsidRDefault="00F01F23" w:rsidP="00F01F23">
      <w:pPr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F01F23">
        <w:rPr>
          <w:rFonts w:eastAsia="Times New Roman"/>
          <w:sz w:val="26"/>
          <w:szCs w:val="26"/>
          <w:lang w:val="tt-RU"/>
        </w:rPr>
        <w:t>Специалист должен</w:t>
      </w:r>
      <w:r w:rsidR="00E16168">
        <w:rPr>
          <w:rFonts w:eastAsia="Times New Roman"/>
          <w:b/>
          <w:bCs/>
          <w:sz w:val="26"/>
          <w:szCs w:val="26"/>
          <w:lang w:val="tt-RU"/>
        </w:rPr>
        <w:t>у</w:t>
      </w:r>
      <w:r w:rsidR="00007059" w:rsidRPr="00E16168">
        <w:rPr>
          <w:rFonts w:eastAsia="Times New Roman"/>
          <w:b/>
          <w:bCs/>
          <w:sz w:val="26"/>
          <w:szCs w:val="26"/>
        </w:rPr>
        <w:t>меть:</w:t>
      </w:r>
    </w:p>
    <w:p w:rsidR="00007059" w:rsidRDefault="00007059" w:rsidP="00F01F23">
      <w:pPr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производить настройку пианино и роялей;</w:t>
      </w:r>
    </w:p>
    <w:p w:rsidR="007A6A4A" w:rsidRPr="007A6A4A" w:rsidRDefault="007A6A4A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Pr="007A6A4A">
        <w:rPr>
          <w:sz w:val="28"/>
          <w:szCs w:val="28"/>
        </w:rPr>
        <w:t>делать предварительную настройку (</w:t>
      </w:r>
      <w:proofErr w:type="spellStart"/>
      <w:r w:rsidRPr="007A6A4A">
        <w:rPr>
          <w:sz w:val="28"/>
          <w:szCs w:val="28"/>
        </w:rPr>
        <w:t>цвиковку</w:t>
      </w:r>
      <w:proofErr w:type="spellEnd"/>
      <w:r w:rsidRPr="007A6A4A">
        <w:rPr>
          <w:sz w:val="28"/>
          <w:szCs w:val="28"/>
        </w:rPr>
        <w:t xml:space="preserve">) струн пианино и роялей вручную на слух или по приборам; </w:t>
      </w:r>
    </w:p>
    <w:p w:rsidR="007A6A4A" w:rsidRPr="007A6A4A" w:rsidRDefault="001A190E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  <w:lang w:val="tt-RU"/>
        </w:rPr>
        <w:t xml:space="preserve">- </w:t>
      </w:r>
      <w:r w:rsidR="007A6A4A" w:rsidRPr="007A6A4A">
        <w:rPr>
          <w:sz w:val="28"/>
          <w:szCs w:val="28"/>
        </w:rPr>
        <w:t xml:space="preserve">менять натяжение струны ноты </w:t>
      </w:r>
      <w:r>
        <w:rPr>
          <w:sz w:val="28"/>
          <w:szCs w:val="28"/>
        </w:rPr>
        <w:t>«</w:t>
      </w:r>
      <w:r w:rsidR="007A6A4A" w:rsidRPr="007A6A4A">
        <w:rPr>
          <w:sz w:val="28"/>
          <w:szCs w:val="28"/>
        </w:rPr>
        <w:t>ля</w:t>
      </w:r>
      <w:r>
        <w:rPr>
          <w:sz w:val="28"/>
          <w:szCs w:val="28"/>
        </w:rPr>
        <w:t>»</w:t>
      </w:r>
      <w:r w:rsidR="007A6A4A" w:rsidRPr="007A6A4A">
        <w:rPr>
          <w:sz w:val="28"/>
          <w:szCs w:val="28"/>
        </w:rPr>
        <w:t xml:space="preserve"> первой октавы на 1/2 тона выше основного тона до частоты колебаний 466 Гц; </w:t>
      </w:r>
    </w:p>
    <w:p w:rsidR="007A6A4A" w:rsidRPr="007A6A4A" w:rsidRDefault="001A190E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A6A4A" w:rsidRPr="007A6A4A">
        <w:rPr>
          <w:sz w:val="28"/>
          <w:szCs w:val="28"/>
        </w:rPr>
        <w:t xml:space="preserve"> настраивать струны всего хора в унисон; </w:t>
      </w:r>
    </w:p>
    <w:p w:rsidR="007A6A4A" w:rsidRPr="007A6A4A" w:rsidRDefault="001A190E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A6A4A" w:rsidRPr="007A6A4A">
        <w:rPr>
          <w:sz w:val="28"/>
          <w:szCs w:val="28"/>
        </w:rPr>
        <w:t xml:space="preserve"> настраивать основную октаву с интервалами квинты и кварты; </w:t>
      </w:r>
    </w:p>
    <w:p w:rsidR="007A6A4A" w:rsidRPr="007A6A4A" w:rsidRDefault="001A190E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6A4A" w:rsidRPr="007A6A4A">
        <w:rPr>
          <w:sz w:val="28"/>
          <w:szCs w:val="28"/>
        </w:rPr>
        <w:t>разбираться в стандартах</w:t>
      </w:r>
      <w:r>
        <w:rPr>
          <w:sz w:val="28"/>
          <w:szCs w:val="28"/>
        </w:rPr>
        <w:t>;</w:t>
      </w:r>
    </w:p>
    <w:p w:rsidR="007A6A4A" w:rsidRPr="007A6A4A" w:rsidRDefault="001A190E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6A4A" w:rsidRPr="007A6A4A">
        <w:rPr>
          <w:sz w:val="28"/>
          <w:szCs w:val="28"/>
        </w:rPr>
        <w:t>разбираться в наименованиях и назначениях деталей</w:t>
      </w:r>
      <w:r>
        <w:rPr>
          <w:sz w:val="28"/>
          <w:szCs w:val="28"/>
        </w:rPr>
        <w:t>;</w:t>
      </w:r>
    </w:p>
    <w:p w:rsidR="007A6A4A" w:rsidRPr="007A6A4A" w:rsidRDefault="001A190E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6A4A" w:rsidRPr="007A6A4A">
        <w:rPr>
          <w:sz w:val="28"/>
          <w:szCs w:val="28"/>
        </w:rPr>
        <w:t>менять струны пианино и роялей</w:t>
      </w:r>
      <w:r>
        <w:rPr>
          <w:sz w:val="28"/>
          <w:szCs w:val="28"/>
        </w:rPr>
        <w:t>;</w:t>
      </w:r>
    </w:p>
    <w:p w:rsidR="007A6A4A" w:rsidRPr="007A6A4A" w:rsidRDefault="001A190E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6A4A" w:rsidRPr="007A6A4A">
        <w:rPr>
          <w:sz w:val="28"/>
          <w:szCs w:val="28"/>
        </w:rPr>
        <w:t xml:space="preserve">применять теоретические сведения на практике; </w:t>
      </w:r>
    </w:p>
    <w:p w:rsidR="007A6A4A" w:rsidRPr="007A6A4A" w:rsidRDefault="001A190E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A6A4A" w:rsidRPr="007A6A4A">
        <w:rPr>
          <w:sz w:val="28"/>
          <w:szCs w:val="28"/>
        </w:rPr>
        <w:t xml:space="preserve"> проводить оценку инструмента; </w:t>
      </w:r>
    </w:p>
    <w:p w:rsidR="007A6A4A" w:rsidRDefault="001A190E" w:rsidP="007A6A4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A6A4A" w:rsidRPr="007A6A4A">
        <w:rPr>
          <w:sz w:val="28"/>
          <w:szCs w:val="28"/>
        </w:rPr>
        <w:t xml:space="preserve"> проверять качество звучания</w:t>
      </w:r>
      <w:r>
        <w:rPr>
          <w:sz w:val="28"/>
          <w:szCs w:val="28"/>
        </w:rPr>
        <w:t>;</w:t>
      </w:r>
    </w:p>
    <w:p w:rsidR="001A190E" w:rsidRPr="001A190E" w:rsidRDefault="001A190E" w:rsidP="001A19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190E">
        <w:rPr>
          <w:sz w:val="28"/>
          <w:szCs w:val="28"/>
        </w:rPr>
        <w:t xml:space="preserve">делать примерную разбивку темперации; </w:t>
      </w:r>
    </w:p>
    <w:p w:rsidR="001A190E" w:rsidRPr="001A190E" w:rsidRDefault="001A190E" w:rsidP="001A19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190E">
        <w:rPr>
          <w:sz w:val="28"/>
          <w:szCs w:val="28"/>
        </w:rPr>
        <w:t xml:space="preserve">настраивать струны дискантового и басового регистров с интервалами в октаву; </w:t>
      </w:r>
    </w:p>
    <w:p w:rsidR="001A190E" w:rsidRPr="001A190E" w:rsidRDefault="001A190E" w:rsidP="001A19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190E">
        <w:rPr>
          <w:sz w:val="28"/>
          <w:szCs w:val="28"/>
        </w:rPr>
        <w:t>проверять качество звучания</w:t>
      </w:r>
      <w:r>
        <w:rPr>
          <w:sz w:val="28"/>
          <w:szCs w:val="28"/>
        </w:rPr>
        <w:t>;</w:t>
      </w:r>
    </w:p>
    <w:p w:rsidR="00007059" w:rsidRDefault="00007059" w:rsidP="00F01F23">
      <w:pPr>
        <w:ind w:firstLine="709"/>
        <w:jc w:val="both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eastAsia="Times New Roman"/>
          <w:sz w:val="26"/>
          <w:szCs w:val="26"/>
        </w:rPr>
        <w:t>- исправлять дефекты, возникающие в процессе эксплуатации инструмента.</w:t>
      </w:r>
    </w:p>
    <w:p w:rsidR="00007059" w:rsidRPr="00F01F23" w:rsidRDefault="00F01F23" w:rsidP="00F01F23">
      <w:pPr>
        <w:ind w:firstLine="709"/>
        <w:rPr>
          <w:rFonts w:eastAsia="Times New Roman"/>
          <w:b/>
          <w:bCs/>
          <w:sz w:val="26"/>
          <w:szCs w:val="26"/>
        </w:rPr>
      </w:pPr>
      <w:r w:rsidRPr="00F01F23">
        <w:rPr>
          <w:rFonts w:eastAsia="Times New Roman"/>
          <w:sz w:val="26"/>
          <w:szCs w:val="26"/>
          <w:lang w:val="tt-RU"/>
        </w:rPr>
        <w:t>Специалист должен</w:t>
      </w:r>
      <w:r>
        <w:rPr>
          <w:rFonts w:eastAsia="Times New Roman"/>
          <w:b/>
          <w:bCs/>
          <w:sz w:val="26"/>
          <w:szCs w:val="26"/>
          <w:lang w:val="tt-RU"/>
        </w:rPr>
        <w:t xml:space="preserve"> в</w:t>
      </w:r>
      <w:proofErr w:type="spellStart"/>
      <w:r w:rsidR="00007059" w:rsidRPr="00F01F23">
        <w:rPr>
          <w:rFonts w:eastAsia="Times New Roman"/>
          <w:b/>
          <w:bCs/>
          <w:sz w:val="26"/>
          <w:szCs w:val="26"/>
        </w:rPr>
        <w:t>ладеть</w:t>
      </w:r>
      <w:proofErr w:type="spellEnd"/>
      <w:r w:rsidR="00007059" w:rsidRPr="00F01F23">
        <w:rPr>
          <w:rFonts w:eastAsia="Times New Roman"/>
          <w:b/>
          <w:bCs/>
          <w:sz w:val="26"/>
          <w:szCs w:val="26"/>
        </w:rPr>
        <w:t>:</w:t>
      </w:r>
    </w:p>
    <w:p w:rsidR="00007059" w:rsidRDefault="00007059" w:rsidP="00F01F23">
      <w:pPr>
        <w:ind w:firstLine="70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терминологией, относящейся к конструкции пианино и роялей; </w:t>
      </w:r>
    </w:p>
    <w:p w:rsidR="00007059" w:rsidRDefault="00007059" w:rsidP="00F01F23">
      <w:pPr>
        <w:ind w:firstLine="70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навыками эксплуатации и обслуживания инструмента.</w:t>
      </w:r>
    </w:p>
    <w:p w:rsidR="00BD485E" w:rsidRDefault="00BD485E" w:rsidP="00F01F23">
      <w:pPr>
        <w:ind w:firstLine="709"/>
        <w:rPr>
          <w:rFonts w:eastAsia="Times New Roman"/>
          <w:sz w:val="26"/>
          <w:szCs w:val="26"/>
        </w:rPr>
      </w:pPr>
    </w:p>
    <w:p w:rsidR="00456BE5" w:rsidRDefault="00F01F23">
      <w:pPr>
        <w:ind w:left="700"/>
        <w:rPr>
          <w:rFonts w:eastAsia="Times New Roman"/>
          <w:b/>
          <w:bCs/>
          <w:sz w:val="28"/>
          <w:szCs w:val="26"/>
        </w:rPr>
      </w:pPr>
      <w:bookmarkStart w:id="2" w:name="page3"/>
      <w:bookmarkStart w:id="3" w:name="page4"/>
      <w:bookmarkEnd w:id="2"/>
      <w:bookmarkEnd w:id="3"/>
      <w:r w:rsidRPr="00F01F23">
        <w:rPr>
          <w:rFonts w:eastAsia="Times New Roman"/>
          <w:b/>
          <w:bCs/>
          <w:sz w:val="28"/>
          <w:szCs w:val="26"/>
        </w:rPr>
        <w:t>3</w:t>
      </w:r>
      <w:r w:rsidR="009C585D" w:rsidRPr="00F01F23">
        <w:rPr>
          <w:rFonts w:eastAsia="Times New Roman"/>
          <w:b/>
          <w:bCs/>
          <w:sz w:val="28"/>
          <w:szCs w:val="26"/>
        </w:rPr>
        <w:t xml:space="preserve">. </w:t>
      </w:r>
      <w:r w:rsidRPr="00F01F23">
        <w:rPr>
          <w:rFonts w:eastAsia="Times New Roman"/>
          <w:b/>
          <w:bCs/>
          <w:sz w:val="28"/>
          <w:szCs w:val="26"/>
        </w:rPr>
        <w:t>С</w:t>
      </w:r>
      <w:r w:rsidR="00C03AA6" w:rsidRPr="00F01F23">
        <w:rPr>
          <w:rFonts w:eastAsia="Times New Roman"/>
          <w:b/>
          <w:bCs/>
          <w:sz w:val="28"/>
          <w:szCs w:val="26"/>
        </w:rPr>
        <w:t xml:space="preserve">одержание </w:t>
      </w:r>
      <w:r w:rsidRPr="00F01F23">
        <w:rPr>
          <w:rFonts w:eastAsia="Times New Roman"/>
          <w:b/>
          <w:bCs/>
          <w:sz w:val="28"/>
          <w:szCs w:val="26"/>
        </w:rPr>
        <w:t>программы</w:t>
      </w:r>
    </w:p>
    <w:p w:rsidR="00BD485E" w:rsidRDefault="00BD485E">
      <w:pPr>
        <w:ind w:left="700"/>
        <w:rPr>
          <w:rFonts w:eastAsia="Times New Roman"/>
          <w:b/>
          <w:bCs/>
          <w:sz w:val="28"/>
          <w:szCs w:val="26"/>
        </w:rPr>
      </w:pPr>
    </w:p>
    <w:p w:rsidR="00BD485E" w:rsidRDefault="00BD485E" w:rsidP="00BD485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Категория слушателей: лица, имеющие среднее профессиональное образование и (или) высшее образование. </w:t>
      </w:r>
    </w:p>
    <w:p w:rsidR="00BD485E" w:rsidRDefault="00BD485E" w:rsidP="00BD485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Трудоемкость обучения: </w:t>
      </w:r>
      <w:r w:rsidRPr="009C585D">
        <w:rPr>
          <w:rFonts w:eastAsia="Times New Roman"/>
          <w:sz w:val="28"/>
          <w:szCs w:val="26"/>
        </w:rPr>
        <w:t>108 часов, из них 36 - аудиторных</w:t>
      </w:r>
      <w:r>
        <w:rPr>
          <w:sz w:val="28"/>
          <w:szCs w:val="28"/>
        </w:rPr>
        <w:t xml:space="preserve">. </w:t>
      </w:r>
    </w:p>
    <w:p w:rsidR="00BD485E" w:rsidRPr="00F01F23" w:rsidRDefault="00BD485E" w:rsidP="007269B8">
      <w:pPr>
        <w:ind w:firstLine="709"/>
        <w:jc w:val="both"/>
        <w:rPr>
          <w:szCs w:val="20"/>
        </w:rPr>
      </w:pPr>
      <w:r>
        <w:rPr>
          <w:sz w:val="28"/>
          <w:szCs w:val="28"/>
        </w:rPr>
        <w:t>Форма обучения: очная с использованием дистанционных образовательных технологий.</w:t>
      </w:r>
    </w:p>
    <w:p w:rsidR="00BD485E" w:rsidRDefault="00C03AA6" w:rsidP="007269B8">
      <w:pPr>
        <w:ind w:firstLine="709"/>
        <w:rPr>
          <w:rFonts w:eastAsia="Times New Roman"/>
          <w:sz w:val="28"/>
          <w:szCs w:val="26"/>
        </w:rPr>
      </w:pPr>
      <w:r w:rsidRPr="009C585D">
        <w:rPr>
          <w:rFonts w:eastAsia="Times New Roman"/>
          <w:sz w:val="28"/>
          <w:szCs w:val="26"/>
        </w:rPr>
        <w:t>Период обучения - 3 месяца.</w:t>
      </w:r>
    </w:p>
    <w:p w:rsidR="00456BE5" w:rsidRDefault="00C03AA6" w:rsidP="007269B8">
      <w:pPr>
        <w:ind w:firstLine="709"/>
        <w:rPr>
          <w:rFonts w:eastAsia="Times New Roman"/>
          <w:sz w:val="28"/>
          <w:szCs w:val="26"/>
        </w:rPr>
      </w:pPr>
      <w:r w:rsidRPr="009C585D">
        <w:rPr>
          <w:rFonts w:eastAsia="Times New Roman"/>
          <w:sz w:val="28"/>
          <w:szCs w:val="26"/>
        </w:rPr>
        <w:t xml:space="preserve">Итоговая форма контроля - </w:t>
      </w:r>
      <w:r w:rsidRPr="000541DB">
        <w:rPr>
          <w:rFonts w:eastAsia="Times New Roman"/>
          <w:sz w:val="28"/>
          <w:szCs w:val="26"/>
        </w:rPr>
        <w:t>зачёт.</w:t>
      </w:r>
    </w:p>
    <w:p w:rsidR="004059D6" w:rsidRDefault="004059D6" w:rsidP="001A190E">
      <w:pPr>
        <w:ind w:left="700"/>
        <w:jc w:val="center"/>
        <w:rPr>
          <w:b/>
          <w:bCs/>
          <w:sz w:val="28"/>
          <w:szCs w:val="28"/>
        </w:rPr>
      </w:pPr>
    </w:p>
    <w:p w:rsidR="001A190E" w:rsidRPr="009C585D" w:rsidRDefault="001A190E" w:rsidP="001A190E">
      <w:pPr>
        <w:ind w:left="700"/>
        <w:jc w:val="center"/>
        <w:rPr>
          <w:szCs w:val="20"/>
        </w:rPr>
      </w:pPr>
      <w:r>
        <w:rPr>
          <w:b/>
          <w:bCs/>
          <w:sz w:val="28"/>
          <w:szCs w:val="28"/>
        </w:rPr>
        <w:t>3.1 Учебный план</w:t>
      </w:r>
    </w:p>
    <w:p w:rsidR="00456BE5" w:rsidRDefault="00456BE5"/>
    <w:tbl>
      <w:tblPr>
        <w:tblStyle w:val="a4"/>
        <w:tblW w:w="10206" w:type="dxa"/>
        <w:tblInd w:w="-459" w:type="dxa"/>
        <w:tblLayout w:type="fixed"/>
        <w:tblLook w:val="04A0"/>
      </w:tblPr>
      <w:tblGrid>
        <w:gridCol w:w="567"/>
        <w:gridCol w:w="3828"/>
        <w:gridCol w:w="1039"/>
        <w:gridCol w:w="1465"/>
        <w:gridCol w:w="1465"/>
        <w:gridCol w:w="1842"/>
      </w:tblGrid>
      <w:tr w:rsidR="007269B8" w:rsidRPr="00772D4E" w:rsidTr="00D233E1">
        <w:trPr>
          <w:trHeight w:val="270"/>
        </w:trPr>
        <w:tc>
          <w:tcPr>
            <w:tcW w:w="567" w:type="dxa"/>
            <w:vMerge w:val="restart"/>
            <w:vAlign w:val="center"/>
          </w:tcPr>
          <w:p w:rsidR="007269B8" w:rsidRPr="00772D4E" w:rsidRDefault="007269B8" w:rsidP="00772D4E">
            <w:pPr>
              <w:jc w:val="center"/>
              <w:rPr>
                <w:sz w:val="24"/>
              </w:rPr>
            </w:pPr>
            <w:r w:rsidRPr="00772D4E">
              <w:rPr>
                <w:sz w:val="24"/>
              </w:rPr>
              <w:t>№</w:t>
            </w:r>
          </w:p>
          <w:p w:rsidR="007269B8" w:rsidRPr="00772D4E" w:rsidRDefault="007269B8" w:rsidP="00772D4E">
            <w:pPr>
              <w:jc w:val="center"/>
              <w:rPr>
                <w:sz w:val="24"/>
              </w:rPr>
            </w:pPr>
            <w:proofErr w:type="spellStart"/>
            <w:r w:rsidRPr="00772D4E">
              <w:rPr>
                <w:sz w:val="24"/>
              </w:rPr>
              <w:t>пп</w:t>
            </w:r>
            <w:proofErr w:type="spellEnd"/>
          </w:p>
        </w:tc>
        <w:tc>
          <w:tcPr>
            <w:tcW w:w="3828" w:type="dxa"/>
            <w:vMerge w:val="restart"/>
            <w:vAlign w:val="center"/>
          </w:tcPr>
          <w:p w:rsidR="007269B8" w:rsidRPr="00772D4E" w:rsidRDefault="007269B8" w:rsidP="00772D4E">
            <w:pPr>
              <w:jc w:val="center"/>
              <w:rPr>
                <w:sz w:val="24"/>
              </w:rPr>
            </w:pPr>
            <w:r w:rsidRPr="00772D4E">
              <w:rPr>
                <w:sz w:val="24"/>
              </w:rPr>
              <w:t xml:space="preserve">Наименование </w:t>
            </w:r>
            <w:r>
              <w:rPr>
                <w:sz w:val="24"/>
              </w:rPr>
              <w:t>дисциплин и модулей</w:t>
            </w:r>
          </w:p>
        </w:tc>
        <w:tc>
          <w:tcPr>
            <w:tcW w:w="1039" w:type="dxa"/>
            <w:vMerge w:val="restart"/>
            <w:vAlign w:val="center"/>
          </w:tcPr>
          <w:p w:rsidR="007269B8" w:rsidRPr="00772D4E" w:rsidRDefault="007269B8" w:rsidP="00772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930" w:type="dxa"/>
            <w:gridSpan w:val="2"/>
            <w:vAlign w:val="center"/>
          </w:tcPr>
          <w:p w:rsidR="007269B8" w:rsidRPr="00772D4E" w:rsidRDefault="007269B8" w:rsidP="00D23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Аудиторные занятия</w:t>
            </w:r>
          </w:p>
        </w:tc>
        <w:tc>
          <w:tcPr>
            <w:tcW w:w="1842" w:type="dxa"/>
            <w:vMerge w:val="restart"/>
            <w:vAlign w:val="center"/>
          </w:tcPr>
          <w:p w:rsidR="007269B8" w:rsidRPr="00177AFD" w:rsidRDefault="00177AFD" w:rsidP="00772D4E">
            <w:pPr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Форма контроля</w:t>
            </w:r>
          </w:p>
        </w:tc>
      </w:tr>
      <w:tr w:rsidR="007269B8" w:rsidRPr="00772D4E" w:rsidTr="00D233E1">
        <w:trPr>
          <w:trHeight w:val="543"/>
        </w:trPr>
        <w:tc>
          <w:tcPr>
            <w:tcW w:w="567" w:type="dxa"/>
            <w:vMerge/>
            <w:vAlign w:val="center"/>
          </w:tcPr>
          <w:p w:rsidR="007269B8" w:rsidRPr="00772D4E" w:rsidRDefault="007269B8" w:rsidP="00772D4E">
            <w:pPr>
              <w:jc w:val="center"/>
              <w:rPr>
                <w:sz w:val="24"/>
              </w:rPr>
            </w:pPr>
          </w:p>
        </w:tc>
        <w:tc>
          <w:tcPr>
            <w:tcW w:w="3828" w:type="dxa"/>
            <w:vMerge/>
            <w:vAlign w:val="center"/>
          </w:tcPr>
          <w:p w:rsidR="007269B8" w:rsidRPr="00772D4E" w:rsidRDefault="007269B8" w:rsidP="00772D4E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Merge/>
            <w:vAlign w:val="center"/>
          </w:tcPr>
          <w:p w:rsidR="007269B8" w:rsidRDefault="007269B8" w:rsidP="00772D4E">
            <w:pPr>
              <w:jc w:val="center"/>
              <w:rPr>
                <w:sz w:val="24"/>
              </w:rPr>
            </w:pPr>
          </w:p>
        </w:tc>
        <w:tc>
          <w:tcPr>
            <w:tcW w:w="1465" w:type="dxa"/>
            <w:vAlign w:val="center"/>
          </w:tcPr>
          <w:p w:rsidR="00D233E1" w:rsidRDefault="005A26EE" w:rsidP="00C336E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Теоретиче</w:t>
            </w:r>
            <w:proofErr w:type="spellEnd"/>
          </w:p>
          <w:p w:rsidR="007269B8" w:rsidRDefault="005A26EE" w:rsidP="00D233E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ские</w:t>
            </w:r>
            <w:proofErr w:type="spellEnd"/>
          </w:p>
        </w:tc>
        <w:tc>
          <w:tcPr>
            <w:tcW w:w="1465" w:type="dxa"/>
            <w:vAlign w:val="center"/>
          </w:tcPr>
          <w:p w:rsidR="00D233E1" w:rsidRDefault="005A26EE" w:rsidP="00C336E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7269B8">
              <w:rPr>
                <w:sz w:val="24"/>
              </w:rPr>
              <w:t>ракт</w:t>
            </w:r>
            <w:r>
              <w:rPr>
                <w:sz w:val="24"/>
              </w:rPr>
              <w:t>иче</w:t>
            </w:r>
            <w:proofErr w:type="spellEnd"/>
          </w:p>
          <w:p w:rsidR="007269B8" w:rsidRDefault="005A26EE" w:rsidP="00D233E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ские</w:t>
            </w:r>
            <w:proofErr w:type="spellEnd"/>
          </w:p>
        </w:tc>
        <w:tc>
          <w:tcPr>
            <w:tcW w:w="1842" w:type="dxa"/>
            <w:vMerge/>
            <w:vAlign w:val="center"/>
          </w:tcPr>
          <w:p w:rsidR="007269B8" w:rsidRDefault="007269B8" w:rsidP="00772D4E">
            <w:pPr>
              <w:jc w:val="center"/>
              <w:rPr>
                <w:sz w:val="24"/>
              </w:rPr>
            </w:pPr>
          </w:p>
        </w:tc>
      </w:tr>
      <w:tr w:rsidR="007269B8" w:rsidRPr="00772D4E" w:rsidTr="00177AFD">
        <w:tc>
          <w:tcPr>
            <w:tcW w:w="567" w:type="dxa"/>
          </w:tcPr>
          <w:p w:rsidR="007269B8" w:rsidRPr="00772D4E" w:rsidRDefault="007269B8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7269B8" w:rsidRPr="00177AFD" w:rsidRDefault="00640CB6" w:rsidP="00640CB6">
            <w:pPr>
              <w:pStyle w:val="Default"/>
            </w:pPr>
            <w:r w:rsidRPr="00177AFD">
              <w:t xml:space="preserve">Теоретические основы профессиональной деятельности </w:t>
            </w:r>
          </w:p>
        </w:tc>
        <w:tc>
          <w:tcPr>
            <w:tcW w:w="1039" w:type="dxa"/>
            <w:vAlign w:val="center"/>
          </w:tcPr>
          <w:p w:rsidR="007269B8" w:rsidRPr="00177AFD" w:rsidRDefault="00D233E1" w:rsidP="00177A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465" w:type="dxa"/>
            <w:vAlign w:val="center"/>
          </w:tcPr>
          <w:p w:rsidR="007269B8" w:rsidRPr="00177AFD" w:rsidRDefault="00D233E1" w:rsidP="00177A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465" w:type="dxa"/>
            <w:vAlign w:val="center"/>
          </w:tcPr>
          <w:p w:rsidR="007269B8" w:rsidRPr="00177AFD" w:rsidRDefault="007269B8" w:rsidP="0017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269B8" w:rsidRPr="00177AFD" w:rsidRDefault="00177AFD" w:rsidP="00177AFD">
            <w:pPr>
              <w:jc w:val="center"/>
              <w:rPr>
                <w:sz w:val="24"/>
                <w:szCs w:val="24"/>
                <w:lang w:val="tt-RU"/>
              </w:rPr>
            </w:pPr>
            <w:r w:rsidRPr="00177AFD">
              <w:rPr>
                <w:sz w:val="24"/>
                <w:szCs w:val="24"/>
                <w:lang w:val="tt-RU"/>
              </w:rPr>
              <w:t>зачет</w:t>
            </w:r>
          </w:p>
        </w:tc>
      </w:tr>
      <w:tr w:rsidR="007269B8" w:rsidRPr="00772D4E" w:rsidTr="00177AFD">
        <w:tc>
          <w:tcPr>
            <w:tcW w:w="567" w:type="dxa"/>
          </w:tcPr>
          <w:p w:rsidR="007269B8" w:rsidRPr="00772D4E" w:rsidRDefault="007269B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8" w:type="dxa"/>
          </w:tcPr>
          <w:p w:rsidR="007269B8" w:rsidRPr="00177AFD" w:rsidRDefault="00640CB6" w:rsidP="00640CB6">
            <w:pPr>
              <w:pStyle w:val="Default"/>
            </w:pPr>
            <w:r w:rsidRPr="00177AFD">
              <w:t xml:space="preserve">Менеджмент в сфере услуг </w:t>
            </w:r>
          </w:p>
        </w:tc>
        <w:tc>
          <w:tcPr>
            <w:tcW w:w="1039" w:type="dxa"/>
          </w:tcPr>
          <w:p w:rsidR="007269B8" w:rsidRPr="00177AFD" w:rsidRDefault="00D233E1" w:rsidP="00DD38B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465" w:type="dxa"/>
          </w:tcPr>
          <w:p w:rsidR="007269B8" w:rsidRPr="00177AFD" w:rsidRDefault="00177AFD" w:rsidP="00DD38B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D233E1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465" w:type="dxa"/>
          </w:tcPr>
          <w:p w:rsidR="007269B8" w:rsidRPr="00177AFD" w:rsidRDefault="00177AFD" w:rsidP="005B242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842" w:type="dxa"/>
            <w:vAlign w:val="center"/>
          </w:tcPr>
          <w:p w:rsidR="007269B8" w:rsidRPr="00177AFD" w:rsidRDefault="00177AFD" w:rsidP="00177AFD">
            <w:pPr>
              <w:jc w:val="center"/>
              <w:rPr>
                <w:sz w:val="24"/>
                <w:szCs w:val="24"/>
              </w:rPr>
            </w:pPr>
            <w:r w:rsidRPr="00177AFD">
              <w:rPr>
                <w:sz w:val="24"/>
                <w:szCs w:val="24"/>
                <w:lang w:val="tt-RU"/>
              </w:rPr>
              <w:t>зачет</w:t>
            </w:r>
          </w:p>
        </w:tc>
      </w:tr>
      <w:tr w:rsidR="007269B8" w:rsidRPr="00772D4E" w:rsidTr="00177AFD">
        <w:tc>
          <w:tcPr>
            <w:tcW w:w="567" w:type="dxa"/>
          </w:tcPr>
          <w:p w:rsidR="007269B8" w:rsidRPr="00772D4E" w:rsidRDefault="007269B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8" w:type="dxa"/>
          </w:tcPr>
          <w:p w:rsidR="007269B8" w:rsidRPr="00177AFD" w:rsidRDefault="00640CB6" w:rsidP="00640CB6">
            <w:pPr>
              <w:pStyle w:val="Default"/>
            </w:pPr>
            <w:r w:rsidRPr="00177AFD">
              <w:t xml:space="preserve">ПМ.01 Устройство и механика пианино и рояля </w:t>
            </w:r>
          </w:p>
        </w:tc>
        <w:tc>
          <w:tcPr>
            <w:tcW w:w="1039" w:type="dxa"/>
            <w:vAlign w:val="center"/>
          </w:tcPr>
          <w:p w:rsidR="007269B8" w:rsidRPr="00177AFD" w:rsidRDefault="007269B8" w:rsidP="00177AFD">
            <w:pPr>
              <w:jc w:val="center"/>
              <w:rPr>
                <w:sz w:val="24"/>
                <w:szCs w:val="24"/>
                <w:lang w:val="tt-RU"/>
              </w:rPr>
            </w:pPr>
            <w:r w:rsidRPr="00177AFD">
              <w:rPr>
                <w:sz w:val="24"/>
                <w:szCs w:val="24"/>
              </w:rPr>
              <w:t>2</w:t>
            </w:r>
            <w:r w:rsidR="00D233E1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465" w:type="dxa"/>
            <w:vAlign w:val="center"/>
          </w:tcPr>
          <w:p w:rsidR="007269B8" w:rsidRPr="00177AFD" w:rsidRDefault="007269B8" w:rsidP="00177AFD">
            <w:pPr>
              <w:jc w:val="center"/>
              <w:rPr>
                <w:sz w:val="24"/>
                <w:szCs w:val="24"/>
                <w:lang w:val="tt-RU"/>
              </w:rPr>
            </w:pPr>
            <w:r w:rsidRPr="00177AFD">
              <w:rPr>
                <w:sz w:val="24"/>
                <w:szCs w:val="24"/>
              </w:rPr>
              <w:t>1</w:t>
            </w:r>
            <w:r w:rsidR="00D233E1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465" w:type="dxa"/>
            <w:vAlign w:val="center"/>
          </w:tcPr>
          <w:p w:rsidR="007269B8" w:rsidRPr="00177AFD" w:rsidRDefault="00177AFD" w:rsidP="00177A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D233E1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842" w:type="dxa"/>
            <w:vAlign w:val="center"/>
          </w:tcPr>
          <w:p w:rsidR="007269B8" w:rsidRPr="00177AFD" w:rsidRDefault="00177AFD" w:rsidP="00177AFD">
            <w:pPr>
              <w:jc w:val="center"/>
              <w:rPr>
                <w:sz w:val="24"/>
                <w:szCs w:val="24"/>
              </w:rPr>
            </w:pPr>
            <w:r w:rsidRPr="00177AFD">
              <w:rPr>
                <w:sz w:val="24"/>
                <w:szCs w:val="24"/>
                <w:lang w:val="tt-RU"/>
              </w:rPr>
              <w:t>дифзачет</w:t>
            </w:r>
          </w:p>
        </w:tc>
      </w:tr>
      <w:tr w:rsidR="007269B8" w:rsidRPr="00772D4E" w:rsidTr="00177AFD">
        <w:tc>
          <w:tcPr>
            <w:tcW w:w="567" w:type="dxa"/>
          </w:tcPr>
          <w:p w:rsidR="007269B8" w:rsidRPr="00772D4E" w:rsidRDefault="007269B8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8" w:type="dxa"/>
          </w:tcPr>
          <w:p w:rsidR="007269B8" w:rsidRPr="00177AFD" w:rsidRDefault="00640CB6" w:rsidP="00640CB6">
            <w:pPr>
              <w:pStyle w:val="Default"/>
            </w:pPr>
            <w:r w:rsidRPr="00177AFD">
              <w:t xml:space="preserve">ПМ.02.Теория настройки и </w:t>
            </w:r>
            <w:r w:rsidRPr="00177AFD">
              <w:lastRenderedPageBreak/>
              <w:t xml:space="preserve">регулировки пианино и рояля </w:t>
            </w:r>
          </w:p>
        </w:tc>
        <w:tc>
          <w:tcPr>
            <w:tcW w:w="1039" w:type="dxa"/>
            <w:vAlign w:val="center"/>
          </w:tcPr>
          <w:p w:rsidR="007269B8" w:rsidRPr="00177AFD" w:rsidRDefault="00D233E1" w:rsidP="00177A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50</w:t>
            </w:r>
          </w:p>
        </w:tc>
        <w:tc>
          <w:tcPr>
            <w:tcW w:w="1465" w:type="dxa"/>
            <w:vAlign w:val="center"/>
          </w:tcPr>
          <w:p w:rsidR="007269B8" w:rsidRPr="00177AFD" w:rsidRDefault="00177AFD" w:rsidP="00177A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D233E1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465" w:type="dxa"/>
            <w:vAlign w:val="center"/>
          </w:tcPr>
          <w:p w:rsidR="007269B8" w:rsidRPr="00177AFD" w:rsidRDefault="00177AFD" w:rsidP="00177A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D233E1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842" w:type="dxa"/>
            <w:vAlign w:val="center"/>
          </w:tcPr>
          <w:p w:rsidR="007269B8" w:rsidRPr="00177AFD" w:rsidRDefault="00177AFD" w:rsidP="00177AFD">
            <w:pPr>
              <w:jc w:val="center"/>
              <w:rPr>
                <w:sz w:val="24"/>
                <w:szCs w:val="24"/>
              </w:rPr>
            </w:pPr>
            <w:r w:rsidRPr="00177AFD">
              <w:rPr>
                <w:sz w:val="24"/>
                <w:szCs w:val="24"/>
                <w:lang w:val="tt-RU"/>
              </w:rPr>
              <w:t>дифзачет</w:t>
            </w:r>
          </w:p>
        </w:tc>
      </w:tr>
      <w:tr w:rsidR="007269B8" w:rsidRPr="00772D4E" w:rsidTr="00177AFD">
        <w:tc>
          <w:tcPr>
            <w:tcW w:w="567" w:type="dxa"/>
          </w:tcPr>
          <w:p w:rsidR="007269B8" w:rsidRPr="00772D4E" w:rsidRDefault="007269B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828" w:type="dxa"/>
          </w:tcPr>
          <w:p w:rsidR="007269B8" w:rsidRPr="00177AFD" w:rsidRDefault="00640CB6" w:rsidP="00640CB6">
            <w:pPr>
              <w:pStyle w:val="Default"/>
            </w:pPr>
            <w:r w:rsidRPr="00177AFD">
              <w:t xml:space="preserve">ПМ.03 Обслуживание и ремонт пианино и рояля </w:t>
            </w:r>
          </w:p>
        </w:tc>
        <w:tc>
          <w:tcPr>
            <w:tcW w:w="1039" w:type="dxa"/>
            <w:vAlign w:val="center"/>
          </w:tcPr>
          <w:p w:rsidR="007269B8" w:rsidRPr="00177AFD" w:rsidRDefault="00D233E1" w:rsidP="00177A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35</w:t>
            </w:r>
          </w:p>
        </w:tc>
        <w:tc>
          <w:tcPr>
            <w:tcW w:w="1465" w:type="dxa"/>
            <w:vAlign w:val="center"/>
          </w:tcPr>
          <w:p w:rsidR="007269B8" w:rsidRPr="00D233E1" w:rsidRDefault="00D233E1" w:rsidP="00177A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465" w:type="dxa"/>
            <w:vAlign w:val="center"/>
          </w:tcPr>
          <w:p w:rsidR="007269B8" w:rsidRPr="00177AFD" w:rsidRDefault="00D233E1" w:rsidP="00177A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842" w:type="dxa"/>
            <w:vAlign w:val="center"/>
          </w:tcPr>
          <w:p w:rsidR="007269B8" w:rsidRPr="00177AFD" w:rsidRDefault="00177AFD" w:rsidP="00177AFD">
            <w:pPr>
              <w:jc w:val="center"/>
              <w:rPr>
                <w:sz w:val="24"/>
                <w:szCs w:val="24"/>
              </w:rPr>
            </w:pPr>
            <w:r w:rsidRPr="00177AFD">
              <w:rPr>
                <w:sz w:val="24"/>
                <w:szCs w:val="24"/>
                <w:lang w:val="tt-RU"/>
              </w:rPr>
              <w:t>дифзачет</w:t>
            </w:r>
          </w:p>
        </w:tc>
      </w:tr>
      <w:tr w:rsidR="007269B8" w:rsidRPr="00772D4E" w:rsidTr="00177AFD">
        <w:tc>
          <w:tcPr>
            <w:tcW w:w="567" w:type="dxa"/>
          </w:tcPr>
          <w:p w:rsidR="007269B8" w:rsidRPr="00772D4E" w:rsidRDefault="007269B8">
            <w:pPr>
              <w:rPr>
                <w:sz w:val="24"/>
              </w:rPr>
            </w:pPr>
          </w:p>
        </w:tc>
        <w:tc>
          <w:tcPr>
            <w:tcW w:w="3828" w:type="dxa"/>
          </w:tcPr>
          <w:p w:rsidR="007269B8" w:rsidRPr="00D233E1" w:rsidRDefault="007269B8">
            <w:pPr>
              <w:rPr>
                <w:b/>
                <w:bCs/>
                <w:sz w:val="24"/>
              </w:rPr>
            </w:pPr>
            <w:r w:rsidRPr="00D233E1">
              <w:rPr>
                <w:b/>
                <w:bCs/>
              </w:rPr>
              <w:t xml:space="preserve">Итого </w:t>
            </w:r>
          </w:p>
        </w:tc>
        <w:tc>
          <w:tcPr>
            <w:tcW w:w="1039" w:type="dxa"/>
          </w:tcPr>
          <w:p w:rsidR="007269B8" w:rsidRPr="00D233E1" w:rsidRDefault="004059D6" w:rsidP="00DD38B1">
            <w:pPr>
              <w:jc w:val="center"/>
              <w:rPr>
                <w:b/>
                <w:bCs/>
                <w:sz w:val="24"/>
              </w:rPr>
            </w:pPr>
            <w:r w:rsidRPr="00D233E1">
              <w:rPr>
                <w:b/>
                <w:bCs/>
                <w:sz w:val="24"/>
              </w:rPr>
              <w:t>144</w:t>
            </w:r>
          </w:p>
        </w:tc>
        <w:tc>
          <w:tcPr>
            <w:tcW w:w="1465" w:type="dxa"/>
          </w:tcPr>
          <w:p w:rsidR="007269B8" w:rsidRPr="00D233E1" w:rsidRDefault="00D233E1" w:rsidP="00DD38B1">
            <w:pPr>
              <w:jc w:val="center"/>
              <w:rPr>
                <w:b/>
                <w:bCs/>
                <w:sz w:val="24"/>
                <w:lang w:val="tt-RU"/>
              </w:rPr>
            </w:pPr>
            <w:r w:rsidRPr="00D233E1">
              <w:rPr>
                <w:b/>
                <w:bCs/>
                <w:sz w:val="24"/>
                <w:lang w:val="tt-RU"/>
              </w:rPr>
              <w:t>86</w:t>
            </w:r>
          </w:p>
        </w:tc>
        <w:tc>
          <w:tcPr>
            <w:tcW w:w="1465" w:type="dxa"/>
          </w:tcPr>
          <w:p w:rsidR="007269B8" w:rsidRPr="00D233E1" w:rsidRDefault="00D233E1" w:rsidP="005B2426">
            <w:pPr>
              <w:jc w:val="center"/>
              <w:rPr>
                <w:b/>
                <w:bCs/>
                <w:sz w:val="24"/>
                <w:lang w:val="tt-RU"/>
              </w:rPr>
            </w:pPr>
            <w:r w:rsidRPr="00D233E1">
              <w:rPr>
                <w:b/>
                <w:bCs/>
                <w:sz w:val="24"/>
                <w:lang w:val="tt-RU"/>
              </w:rPr>
              <w:t>58</w:t>
            </w:r>
          </w:p>
        </w:tc>
        <w:tc>
          <w:tcPr>
            <w:tcW w:w="1842" w:type="dxa"/>
          </w:tcPr>
          <w:p w:rsidR="007269B8" w:rsidRPr="00772D4E" w:rsidRDefault="007269B8" w:rsidP="005B2426">
            <w:pPr>
              <w:jc w:val="center"/>
              <w:rPr>
                <w:sz w:val="24"/>
              </w:rPr>
            </w:pPr>
          </w:p>
        </w:tc>
      </w:tr>
    </w:tbl>
    <w:p w:rsidR="009C585D" w:rsidRPr="009C585D" w:rsidRDefault="009C585D">
      <w:pPr>
        <w:rPr>
          <w:sz w:val="28"/>
        </w:rPr>
        <w:sectPr w:rsidR="009C585D" w:rsidRPr="009C585D">
          <w:pgSz w:w="11840" w:h="16833"/>
          <w:pgMar w:top="557" w:right="1064" w:bottom="1440" w:left="1440" w:header="0" w:footer="0" w:gutter="0"/>
          <w:cols w:space="720" w:equalWidth="0">
            <w:col w:w="9340"/>
          </w:cols>
        </w:sectPr>
      </w:pPr>
    </w:p>
    <w:p w:rsidR="00456BE5" w:rsidRDefault="00456BE5" w:rsidP="000541DB">
      <w:pPr>
        <w:ind w:firstLine="709"/>
        <w:sectPr w:rsidR="00456BE5">
          <w:type w:val="continuous"/>
          <w:pgSz w:w="11840" w:h="16833"/>
          <w:pgMar w:top="557" w:right="1064" w:bottom="1440" w:left="1440" w:header="0" w:footer="0" w:gutter="0"/>
          <w:cols w:num="2" w:space="720" w:equalWidth="0">
            <w:col w:w="5220" w:space="160"/>
            <w:col w:w="3960"/>
          </w:cols>
        </w:sectPr>
      </w:pPr>
    </w:p>
    <w:p w:rsidR="000541DB" w:rsidRDefault="000541DB" w:rsidP="000541DB">
      <w:pPr>
        <w:ind w:firstLine="709"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lastRenderedPageBreak/>
        <w:t>3.2.Содер</w:t>
      </w:r>
      <w:r>
        <w:rPr>
          <w:b/>
          <w:bCs/>
          <w:sz w:val="28"/>
          <w:szCs w:val="28"/>
        </w:rPr>
        <w:t>ж</w:t>
      </w:r>
      <w:r>
        <w:rPr>
          <w:b/>
          <w:bCs/>
          <w:sz w:val="28"/>
          <w:szCs w:val="28"/>
          <w:lang w:val="tt-RU"/>
        </w:rPr>
        <w:t>ание</w:t>
      </w:r>
      <w:r w:rsidR="00E0600A">
        <w:rPr>
          <w:b/>
          <w:bCs/>
          <w:sz w:val="28"/>
          <w:szCs w:val="28"/>
          <w:lang w:val="tt-RU"/>
        </w:rPr>
        <w:t xml:space="preserve"> обучения.</w:t>
      </w:r>
    </w:p>
    <w:p w:rsidR="000541DB" w:rsidRPr="000541DB" w:rsidRDefault="000541DB" w:rsidP="000541DB">
      <w:pPr>
        <w:ind w:firstLine="709"/>
        <w:jc w:val="center"/>
        <w:rPr>
          <w:b/>
          <w:bCs/>
          <w:sz w:val="28"/>
          <w:szCs w:val="28"/>
          <w:lang w:val="tt-RU"/>
        </w:rPr>
      </w:pPr>
    </w:p>
    <w:p w:rsidR="00456BE5" w:rsidRPr="000541DB" w:rsidRDefault="000541DB" w:rsidP="000541DB">
      <w:pPr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Тема 1</w:t>
      </w:r>
      <w:r>
        <w:rPr>
          <w:b/>
          <w:bCs/>
          <w:sz w:val="28"/>
          <w:szCs w:val="28"/>
          <w:lang w:val="tt-RU"/>
        </w:rPr>
        <w:t>.</w:t>
      </w:r>
      <w:r w:rsidRPr="000541DB">
        <w:rPr>
          <w:sz w:val="28"/>
          <w:szCs w:val="28"/>
        </w:rPr>
        <w:t>Теоретические основы профессиональной деятельности</w:t>
      </w:r>
      <w:r>
        <w:rPr>
          <w:sz w:val="28"/>
          <w:szCs w:val="28"/>
        </w:rPr>
        <w:t>.</w:t>
      </w:r>
    </w:p>
    <w:p w:rsidR="000541DB" w:rsidRPr="000541DB" w:rsidRDefault="000541DB" w:rsidP="000541DB">
      <w:pPr>
        <w:pStyle w:val="Default"/>
        <w:ind w:firstLine="709"/>
        <w:jc w:val="both"/>
        <w:rPr>
          <w:sz w:val="28"/>
          <w:szCs w:val="28"/>
        </w:rPr>
      </w:pPr>
      <w:r w:rsidRPr="000541DB">
        <w:rPr>
          <w:sz w:val="28"/>
          <w:szCs w:val="28"/>
        </w:rPr>
        <w:t xml:space="preserve">Организация профессиональной деятельности настройщика. Особенности профессии. Необходимые навыки, права и обязанности. Инструментарий настройщика. </w:t>
      </w:r>
    </w:p>
    <w:p w:rsidR="000541DB" w:rsidRPr="0082797A" w:rsidRDefault="000541DB" w:rsidP="0082797A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640CB6" w:rsidRPr="0082797A" w:rsidRDefault="000541DB" w:rsidP="0082797A">
      <w:pPr>
        <w:ind w:firstLine="709"/>
        <w:jc w:val="both"/>
        <w:rPr>
          <w:sz w:val="28"/>
          <w:szCs w:val="28"/>
        </w:rPr>
      </w:pPr>
      <w:r w:rsidRPr="0082797A">
        <w:rPr>
          <w:b/>
          <w:bCs/>
          <w:sz w:val="28"/>
          <w:szCs w:val="28"/>
        </w:rPr>
        <w:t>Тема 2</w:t>
      </w:r>
      <w:r w:rsidRPr="0082797A">
        <w:rPr>
          <w:b/>
          <w:bCs/>
          <w:sz w:val="28"/>
          <w:szCs w:val="28"/>
          <w:lang w:val="tt-RU"/>
        </w:rPr>
        <w:t>.</w:t>
      </w:r>
      <w:r w:rsidR="0082797A" w:rsidRPr="0082797A">
        <w:rPr>
          <w:sz w:val="28"/>
          <w:szCs w:val="28"/>
        </w:rPr>
        <w:t>Менеджмент в сфере услуг</w:t>
      </w:r>
      <w:r w:rsidR="00486B48">
        <w:rPr>
          <w:sz w:val="28"/>
          <w:szCs w:val="28"/>
        </w:rPr>
        <w:t>.</w:t>
      </w:r>
    </w:p>
    <w:p w:rsidR="0082797A" w:rsidRPr="0082797A" w:rsidRDefault="000541DB" w:rsidP="0082797A">
      <w:pPr>
        <w:pStyle w:val="Default"/>
        <w:ind w:firstLine="709"/>
        <w:jc w:val="both"/>
        <w:rPr>
          <w:sz w:val="28"/>
          <w:szCs w:val="28"/>
        </w:rPr>
      </w:pPr>
      <w:r w:rsidRPr="0082797A">
        <w:rPr>
          <w:sz w:val="28"/>
          <w:szCs w:val="28"/>
        </w:rPr>
        <w:t>Основные средства и оборудование. Приобретение основных средств и оборудования (Закон о госзакупках ФЗ-94).</w:t>
      </w:r>
      <w:r w:rsidR="0082797A" w:rsidRPr="0082797A">
        <w:rPr>
          <w:sz w:val="28"/>
          <w:szCs w:val="28"/>
        </w:rPr>
        <w:t xml:space="preserve">Оценка инструмента. Основные аспекты оценки инструмента. </w:t>
      </w:r>
    </w:p>
    <w:p w:rsidR="0082797A" w:rsidRDefault="0082797A" w:rsidP="00327CE4">
      <w:pPr>
        <w:pStyle w:val="Default"/>
        <w:jc w:val="both"/>
        <w:rPr>
          <w:sz w:val="28"/>
          <w:szCs w:val="28"/>
        </w:rPr>
      </w:pPr>
      <w:r w:rsidRPr="0082797A">
        <w:rPr>
          <w:sz w:val="28"/>
          <w:szCs w:val="28"/>
        </w:rPr>
        <w:t xml:space="preserve">Оценка работы настройщика. </w:t>
      </w:r>
      <w:r w:rsidR="00327CE4" w:rsidRPr="00327CE4">
        <w:rPr>
          <w:sz w:val="28"/>
          <w:szCs w:val="28"/>
        </w:rPr>
        <w:t>Оценка рыночной стоимости инструмента</w:t>
      </w:r>
      <w:r w:rsidR="00327CE4">
        <w:rPr>
          <w:sz w:val="28"/>
          <w:szCs w:val="28"/>
        </w:rPr>
        <w:t xml:space="preserve">. </w:t>
      </w:r>
      <w:r w:rsidRPr="0082797A">
        <w:rPr>
          <w:sz w:val="28"/>
          <w:szCs w:val="28"/>
        </w:rPr>
        <w:t xml:space="preserve">Оформление музыкальных инструментов при выезде за рубеж. Основные особенности при оформлении музыкальных инструментов при выезде за рубеж. </w:t>
      </w:r>
    </w:p>
    <w:p w:rsidR="0082797A" w:rsidRDefault="0082797A" w:rsidP="0082797A">
      <w:pPr>
        <w:pStyle w:val="Default"/>
        <w:ind w:firstLine="709"/>
        <w:jc w:val="both"/>
        <w:rPr>
          <w:sz w:val="28"/>
          <w:szCs w:val="28"/>
        </w:rPr>
      </w:pPr>
    </w:p>
    <w:p w:rsidR="0082797A" w:rsidRPr="00327CE4" w:rsidRDefault="0082797A" w:rsidP="0082797A">
      <w:pPr>
        <w:pStyle w:val="Default"/>
        <w:ind w:firstLine="709"/>
        <w:jc w:val="both"/>
        <w:rPr>
          <w:sz w:val="28"/>
          <w:szCs w:val="28"/>
        </w:rPr>
      </w:pPr>
      <w:r w:rsidRPr="0082797A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3</w:t>
      </w:r>
      <w:r w:rsidRPr="0082797A">
        <w:rPr>
          <w:b/>
          <w:bCs/>
          <w:sz w:val="28"/>
          <w:szCs w:val="28"/>
          <w:lang w:val="tt-RU"/>
        </w:rPr>
        <w:t>.</w:t>
      </w:r>
      <w:r w:rsidRPr="00327CE4">
        <w:rPr>
          <w:sz w:val="28"/>
          <w:szCs w:val="28"/>
        </w:rPr>
        <w:t>Устройство и механика пианино и рояля</w:t>
      </w:r>
      <w:r w:rsidR="00486B48">
        <w:rPr>
          <w:sz w:val="28"/>
          <w:szCs w:val="28"/>
        </w:rPr>
        <w:t>.</w:t>
      </w:r>
    </w:p>
    <w:p w:rsidR="00327CE4" w:rsidRPr="00327CE4" w:rsidRDefault="00327CE4" w:rsidP="00327CE4">
      <w:pPr>
        <w:pStyle w:val="Default"/>
        <w:ind w:firstLine="709"/>
        <w:jc w:val="both"/>
        <w:rPr>
          <w:sz w:val="28"/>
          <w:szCs w:val="28"/>
        </w:rPr>
      </w:pPr>
      <w:r w:rsidRPr="00327CE4">
        <w:rPr>
          <w:sz w:val="28"/>
          <w:szCs w:val="28"/>
        </w:rPr>
        <w:t xml:space="preserve">История, разновидности, номенклатура. Знакомство с устройством пианино. Общее устройство пианино и роялей. Механика пианино. Системы, из которых состоит каждый инструмент. </w:t>
      </w:r>
    </w:p>
    <w:p w:rsidR="00327CE4" w:rsidRPr="00486B48" w:rsidRDefault="0082797A" w:rsidP="00486B48">
      <w:pPr>
        <w:pStyle w:val="Default"/>
        <w:ind w:firstLine="709"/>
        <w:jc w:val="both"/>
        <w:rPr>
          <w:sz w:val="28"/>
          <w:szCs w:val="28"/>
        </w:rPr>
      </w:pPr>
      <w:r w:rsidRPr="00327CE4">
        <w:rPr>
          <w:sz w:val="28"/>
          <w:szCs w:val="28"/>
        </w:rPr>
        <w:t>Основные виды механики. Клавишный механизм. Педальный механизм. Разборка и сборка фортепиано</w:t>
      </w:r>
      <w:r w:rsidR="00327CE4" w:rsidRPr="00327CE4">
        <w:rPr>
          <w:sz w:val="28"/>
          <w:szCs w:val="28"/>
        </w:rPr>
        <w:t>. Наименование и назначение деталей футора; мензура струнной одежды всех моделей инструментов</w:t>
      </w:r>
      <w:r w:rsidR="00486B48">
        <w:rPr>
          <w:sz w:val="28"/>
          <w:szCs w:val="28"/>
        </w:rPr>
        <w:t>.</w:t>
      </w:r>
      <w:r w:rsidR="00486B48" w:rsidRPr="00486B48">
        <w:rPr>
          <w:sz w:val="28"/>
          <w:szCs w:val="28"/>
        </w:rPr>
        <w:t>Правила содержания пианино и роялей</w:t>
      </w:r>
      <w:r w:rsidR="00486B48">
        <w:rPr>
          <w:sz w:val="28"/>
          <w:szCs w:val="28"/>
        </w:rPr>
        <w:t>.</w:t>
      </w:r>
    </w:p>
    <w:p w:rsidR="000541DB" w:rsidRPr="00486B48" w:rsidRDefault="000541DB" w:rsidP="00486B48">
      <w:pPr>
        <w:rPr>
          <w:sz w:val="28"/>
          <w:szCs w:val="28"/>
        </w:rPr>
      </w:pPr>
    </w:p>
    <w:p w:rsidR="000541DB" w:rsidRDefault="000541DB"/>
    <w:p w:rsidR="000541DB" w:rsidRPr="00486B48" w:rsidRDefault="00327CE4" w:rsidP="00486B48">
      <w:pPr>
        <w:ind w:firstLine="709"/>
        <w:jc w:val="both"/>
        <w:rPr>
          <w:b/>
          <w:bCs/>
          <w:sz w:val="28"/>
          <w:szCs w:val="28"/>
          <w:lang w:val="tt-RU"/>
        </w:rPr>
      </w:pPr>
      <w:r w:rsidRPr="00486B48">
        <w:rPr>
          <w:b/>
          <w:bCs/>
          <w:sz w:val="28"/>
          <w:szCs w:val="28"/>
        </w:rPr>
        <w:t>Тема 4</w:t>
      </w:r>
      <w:r w:rsidRPr="00486B48">
        <w:rPr>
          <w:b/>
          <w:bCs/>
          <w:sz w:val="28"/>
          <w:szCs w:val="28"/>
          <w:lang w:val="tt-RU"/>
        </w:rPr>
        <w:t>.</w:t>
      </w:r>
      <w:r w:rsidRPr="00486B48">
        <w:rPr>
          <w:sz w:val="28"/>
          <w:szCs w:val="28"/>
        </w:rPr>
        <w:t xml:space="preserve"> Теория настройки и регулировки пианино и рояля</w:t>
      </w:r>
      <w:r w:rsidR="00486B48">
        <w:rPr>
          <w:sz w:val="28"/>
          <w:szCs w:val="28"/>
        </w:rPr>
        <w:t>.</w:t>
      </w:r>
    </w:p>
    <w:p w:rsidR="00486B48" w:rsidRPr="00486B48" w:rsidRDefault="00327CE4" w:rsidP="00486B48">
      <w:pPr>
        <w:pStyle w:val="Default"/>
        <w:ind w:firstLine="709"/>
        <w:jc w:val="both"/>
        <w:rPr>
          <w:sz w:val="28"/>
          <w:szCs w:val="28"/>
        </w:rPr>
      </w:pPr>
      <w:r w:rsidRPr="00486B48">
        <w:rPr>
          <w:sz w:val="28"/>
          <w:szCs w:val="28"/>
        </w:rPr>
        <w:t xml:space="preserve">Теоретические сведения об основных системах традиционной настройки.Знакомство с 2 системами настройки: квинто-квартовая (кварто-квинтовая) и терц-секст. </w:t>
      </w:r>
      <w:r w:rsidR="00486B48" w:rsidRPr="00486B48">
        <w:rPr>
          <w:sz w:val="28"/>
          <w:szCs w:val="28"/>
        </w:rPr>
        <w:t>Суть процесса настройки интервалов. Освоение принципа настройки путём интервальной кварто-квинтовой темперации</w:t>
      </w:r>
      <w:r w:rsidR="00486B48">
        <w:rPr>
          <w:sz w:val="28"/>
          <w:szCs w:val="28"/>
        </w:rPr>
        <w:t>.</w:t>
      </w:r>
    </w:p>
    <w:p w:rsidR="00486B48" w:rsidRPr="00486B48" w:rsidRDefault="00486B48" w:rsidP="00486B48">
      <w:pPr>
        <w:pStyle w:val="Default"/>
        <w:ind w:firstLine="709"/>
        <w:jc w:val="both"/>
        <w:rPr>
          <w:sz w:val="28"/>
          <w:szCs w:val="28"/>
        </w:rPr>
      </w:pPr>
      <w:r w:rsidRPr="00486B48">
        <w:rPr>
          <w:sz w:val="28"/>
          <w:szCs w:val="28"/>
        </w:rPr>
        <w:t>Использование камертона и тюнера в работе настройщика</w:t>
      </w:r>
      <w:r>
        <w:rPr>
          <w:sz w:val="28"/>
          <w:szCs w:val="28"/>
        </w:rPr>
        <w:t xml:space="preserve">. </w:t>
      </w:r>
      <w:r w:rsidRPr="00486B48">
        <w:rPr>
          <w:sz w:val="28"/>
          <w:szCs w:val="28"/>
        </w:rPr>
        <w:t>Настройка (</w:t>
      </w:r>
      <w:proofErr w:type="spellStart"/>
      <w:r w:rsidRPr="00486B48">
        <w:rPr>
          <w:sz w:val="28"/>
          <w:szCs w:val="28"/>
        </w:rPr>
        <w:t>цвиковка</w:t>
      </w:r>
      <w:proofErr w:type="spellEnd"/>
      <w:r w:rsidRPr="00486B48">
        <w:rPr>
          <w:sz w:val="28"/>
          <w:szCs w:val="28"/>
        </w:rPr>
        <w:t xml:space="preserve">) струн пианино и роялей вручную на слух или по приборам. </w:t>
      </w:r>
    </w:p>
    <w:p w:rsidR="00486B48" w:rsidRDefault="00486B48" w:rsidP="00486B48">
      <w:pPr>
        <w:pStyle w:val="Default"/>
        <w:ind w:firstLine="709"/>
        <w:jc w:val="both"/>
        <w:rPr>
          <w:sz w:val="28"/>
          <w:szCs w:val="28"/>
        </w:rPr>
      </w:pPr>
      <w:r w:rsidRPr="00486B48">
        <w:rPr>
          <w:sz w:val="28"/>
          <w:szCs w:val="28"/>
        </w:rPr>
        <w:t xml:space="preserve">Устройства для настройки инструментов. Отличия в работе с данными устройствами. Плюсы и минусы использования камертона и тюнера. Отработка методов настройки инструментов. </w:t>
      </w:r>
    </w:p>
    <w:p w:rsidR="00486B48" w:rsidRPr="00486B48" w:rsidRDefault="00486B48" w:rsidP="00486B48">
      <w:pPr>
        <w:ind w:firstLine="709"/>
        <w:jc w:val="both"/>
        <w:rPr>
          <w:sz w:val="28"/>
          <w:szCs w:val="28"/>
        </w:rPr>
      </w:pPr>
      <w:r w:rsidRPr="00486B48">
        <w:rPr>
          <w:sz w:val="28"/>
          <w:szCs w:val="28"/>
        </w:rPr>
        <w:t>Неисправности и их устранение</w:t>
      </w:r>
      <w:r>
        <w:rPr>
          <w:sz w:val="28"/>
          <w:szCs w:val="28"/>
        </w:rPr>
        <w:t xml:space="preserve">. </w:t>
      </w:r>
      <w:r w:rsidRPr="00486B48">
        <w:rPr>
          <w:sz w:val="28"/>
          <w:szCs w:val="28"/>
        </w:rPr>
        <w:t>Проверка регулировки механизма</w:t>
      </w:r>
      <w:r>
        <w:rPr>
          <w:sz w:val="28"/>
          <w:szCs w:val="28"/>
        </w:rPr>
        <w:t xml:space="preserve">. </w:t>
      </w:r>
      <w:r w:rsidRPr="00486B48">
        <w:rPr>
          <w:sz w:val="28"/>
          <w:szCs w:val="28"/>
        </w:rPr>
        <w:t>Теоретические основы настройки</w:t>
      </w:r>
      <w:r>
        <w:rPr>
          <w:sz w:val="28"/>
          <w:szCs w:val="28"/>
        </w:rPr>
        <w:t xml:space="preserve">. </w:t>
      </w:r>
      <w:r w:rsidRPr="00486B48">
        <w:rPr>
          <w:sz w:val="28"/>
          <w:szCs w:val="28"/>
        </w:rPr>
        <w:t>Практика настройки</w:t>
      </w:r>
      <w:r>
        <w:rPr>
          <w:sz w:val="28"/>
          <w:szCs w:val="28"/>
        </w:rPr>
        <w:t xml:space="preserve">. </w:t>
      </w:r>
      <w:r w:rsidRPr="00486B48">
        <w:rPr>
          <w:sz w:val="28"/>
          <w:szCs w:val="28"/>
        </w:rPr>
        <w:t>Проверка настройки инструмента</w:t>
      </w:r>
      <w:r>
        <w:rPr>
          <w:sz w:val="28"/>
          <w:szCs w:val="28"/>
        </w:rPr>
        <w:t>.</w:t>
      </w:r>
    </w:p>
    <w:p w:rsidR="00327CE4" w:rsidRPr="00486B48" w:rsidRDefault="00327CE4" w:rsidP="00486B48">
      <w:pPr>
        <w:pStyle w:val="Default"/>
        <w:ind w:firstLine="709"/>
        <w:jc w:val="both"/>
        <w:rPr>
          <w:sz w:val="28"/>
          <w:szCs w:val="28"/>
        </w:rPr>
      </w:pPr>
    </w:p>
    <w:p w:rsidR="00327CE4" w:rsidRDefault="00327CE4" w:rsidP="00327CE4">
      <w:pPr>
        <w:pStyle w:val="Default"/>
        <w:rPr>
          <w:sz w:val="20"/>
          <w:szCs w:val="20"/>
        </w:rPr>
      </w:pPr>
    </w:p>
    <w:p w:rsidR="00E0600A" w:rsidRPr="00E0600A" w:rsidRDefault="00486B48">
      <w:pPr>
        <w:rPr>
          <w:sz w:val="28"/>
          <w:szCs w:val="28"/>
        </w:rPr>
      </w:pPr>
      <w:r w:rsidRPr="00486B48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5</w:t>
      </w:r>
      <w:r w:rsidRPr="00486B48">
        <w:rPr>
          <w:b/>
          <w:bCs/>
          <w:sz w:val="28"/>
          <w:szCs w:val="28"/>
          <w:lang w:val="tt-RU"/>
        </w:rPr>
        <w:t>.</w:t>
      </w:r>
      <w:r w:rsidRPr="00E0600A">
        <w:rPr>
          <w:sz w:val="28"/>
          <w:szCs w:val="28"/>
        </w:rPr>
        <w:t>Обслуживание и ремонт пианино и рояля</w:t>
      </w:r>
      <w:r w:rsidR="00E0600A">
        <w:rPr>
          <w:sz w:val="28"/>
          <w:szCs w:val="28"/>
        </w:rPr>
        <w:t>.</w:t>
      </w:r>
    </w:p>
    <w:p w:rsidR="00E0600A" w:rsidRPr="00E0600A" w:rsidRDefault="00E0600A" w:rsidP="00E0600A">
      <w:pPr>
        <w:ind w:firstLine="709"/>
        <w:jc w:val="both"/>
        <w:rPr>
          <w:sz w:val="28"/>
          <w:szCs w:val="28"/>
        </w:rPr>
      </w:pPr>
      <w:r w:rsidRPr="00E0600A">
        <w:rPr>
          <w:sz w:val="28"/>
          <w:szCs w:val="28"/>
        </w:rPr>
        <w:t>Теоретические и практические основы настройки и ремонта инструментов.Диагностика состояния инструмента. Устранение и ремонт мелких дефектов. Постановка струн. Приемы укрепления строя.Побочные звуки в струнной одежде, резонансной деке и корпусе и их устранение.</w:t>
      </w:r>
    </w:p>
    <w:p w:rsidR="00E0600A" w:rsidRPr="00080877" w:rsidRDefault="00E0600A" w:rsidP="00E0600A">
      <w:pPr>
        <w:pStyle w:val="a3"/>
        <w:tabs>
          <w:tab w:val="left" w:pos="1040"/>
        </w:tabs>
        <w:rPr>
          <w:rFonts w:eastAsia="Times New Roman"/>
          <w:sz w:val="26"/>
          <w:szCs w:val="26"/>
        </w:rPr>
      </w:pPr>
      <w:bookmarkStart w:id="4" w:name="page5"/>
      <w:bookmarkEnd w:id="4"/>
      <w:r w:rsidRPr="00080877">
        <w:rPr>
          <w:rFonts w:eastAsia="Times New Roman"/>
          <w:sz w:val="26"/>
          <w:szCs w:val="26"/>
        </w:rPr>
        <w:lastRenderedPageBreak/>
        <w:t>Программный минимум</w:t>
      </w:r>
    </w:p>
    <w:p w:rsidR="00E0600A" w:rsidRDefault="00E0600A" w:rsidP="00E0600A">
      <w:pPr>
        <w:spacing w:line="47" w:lineRule="exact"/>
        <w:rPr>
          <w:rFonts w:eastAsia="Times New Roman"/>
          <w:b/>
          <w:bCs/>
          <w:sz w:val="26"/>
          <w:szCs w:val="26"/>
        </w:rPr>
      </w:pPr>
    </w:p>
    <w:p w:rsidR="00E0600A" w:rsidRDefault="00E0600A" w:rsidP="00E0600A">
      <w:pPr>
        <w:numPr>
          <w:ilvl w:val="0"/>
          <w:numId w:val="9"/>
        </w:numPr>
        <w:tabs>
          <w:tab w:val="left" w:pos="0"/>
          <w:tab w:val="left" w:pos="993"/>
        </w:tabs>
        <w:ind w:left="284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История создания клавишных инструментов</w:t>
      </w:r>
    </w:p>
    <w:p w:rsidR="00E0600A" w:rsidRDefault="00E0600A" w:rsidP="00E0600A">
      <w:pPr>
        <w:tabs>
          <w:tab w:val="left" w:pos="0"/>
          <w:tab w:val="left" w:pos="993"/>
        </w:tabs>
        <w:spacing w:line="19" w:lineRule="exact"/>
        <w:ind w:left="284" w:hanging="284"/>
        <w:jc w:val="both"/>
        <w:rPr>
          <w:rFonts w:eastAsia="Times New Roman"/>
          <w:sz w:val="26"/>
          <w:szCs w:val="26"/>
        </w:rPr>
      </w:pPr>
    </w:p>
    <w:p w:rsidR="00E0600A" w:rsidRDefault="00E0600A" w:rsidP="00E0600A">
      <w:pPr>
        <w:numPr>
          <w:ilvl w:val="0"/>
          <w:numId w:val="9"/>
        </w:numPr>
        <w:tabs>
          <w:tab w:val="left" w:pos="0"/>
          <w:tab w:val="left" w:pos="993"/>
        </w:tabs>
        <w:ind w:left="284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Рояль и пианино: сходство и различия</w:t>
      </w:r>
    </w:p>
    <w:p w:rsidR="00E0600A" w:rsidRDefault="00E0600A" w:rsidP="00E0600A">
      <w:pPr>
        <w:tabs>
          <w:tab w:val="left" w:pos="0"/>
          <w:tab w:val="left" w:pos="993"/>
        </w:tabs>
        <w:spacing w:line="15" w:lineRule="exact"/>
        <w:ind w:left="284" w:hanging="284"/>
        <w:jc w:val="both"/>
        <w:rPr>
          <w:rFonts w:eastAsia="Times New Roman"/>
          <w:sz w:val="26"/>
          <w:szCs w:val="26"/>
        </w:rPr>
      </w:pPr>
    </w:p>
    <w:p w:rsidR="00E0600A" w:rsidRDefault="00E0600A" w:rsidP="00E0600A">
      <w:pPr>
        <w:numPr>
          <w:ilvl w:val="0"/>
          <w:numId w:val="9"/>
        </w:numPr>
        <w:tabs>
          <w:tab w:val="left" w:pos="0"/>
          <w:tab w:val="left" w:pos="993"/>
        </w:tabs>
        <w:ind w:left="284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Основные особенности механики пианино и рояля.</w:t>
      </w:r>
    </w:p>
    <w:p w:rsidR="00E0600A" w:rsidRDefault="00E0600A" w:rsidP="00E0600A">
      <w:pPr>
        <w:tabs>
          <w:tab w:val="left" w:pos="0"/>
          <w:tab w:val="left" w:pos="993"/>
        </w:tabs>
        <w:spacing w:line="25" w:lineRule="exact"/>
        <w:ind w:left="284" w:hanging="284"/>
        <w:jc w:val="both"/>
        <w:rPr>
          <w:rFonts w:eastAsia="Times New Roman"/>
          <w:sz w:val="26"/>
          <w:szCs w:val="26"/>
        </w:rPr>
      </w:pPr>
    </w:p>
    <w:p w:rsidR="00E0600A" w:rsidRDefault="00E0600A" w:rsidP="00E0600A">
      <w:pPr>
        <w:numPr>
          <w:ilvl w:val="0"/>
          <w:numId w:val="9"/>
        </w:numPr>
        <w:tabs>
          <w:tab w:val="left" w:pos="0"/>
          <w:tab w:val="left" w:pos="993"/>
          <w:tab w:val="left" w:pos="1088"/>
        </w:tabs>
        <w:spacing w:line="253" w:lineRule="auto"/>
        <w:ind w:left="284" w:right="20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Основные разновидности роялей, ведущие фирмы-изготовители инструментов.</w:t>
      </w:r>
    </w:p>
    <w:p w:rsidR="00E0600A" w:rsidRDefault="00E0600A" w:rsidP="00E0600A">
      <w:pPr>
        <w:tabs>
          <w:tab w:val="left" w:pos="0"/>
          <w:tab w:val="left" w:pos="993"/>
        </w:tabs>
        <w:spacing w:line="1" w:lineRule="exact"/>
        <w:ind w:left="284" w:hanging="284"/>
        <w:jc w:val="both"/>
        <w:rPr>
          <w:rFonts w:eastAsia="Times New Roman"/>
          <w:sz w:val="26"/>
          <w:szCs w:val="26"/>
        </w:rPr>
      </w:pPr>
    </w:p>
    <w:p w:rsidR="00E0600A" w:rsidRDefault="00E0600A" w:rsidP="00E0600A">
      <w:pPr>
        <w:numPr>
          <w:ilvl w:val="0"/>
          <w:numId w:val="9"/>
        </w:numPr>
        <w:tabs>
          <w:tab w:val="left" w:pos="0"/>
          <w:tab w:val="left" w:pos="993"/>
        </w:tabs>
        <w:ind w:left="284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Клавиатура инструмента. Особенности механики.</w:t>
      </w:r>
    </w:p>
    <w:p w:rsidR="00E0600A" w:rsidRDefault="00E0600A" w:rsidP="00E0600A">
      <w:pPr>
        <w:tabs>
          <w:tab w:val="left" w:pos="0"/>
          <w:tab w:val="left" w:pos="993"/>
        </w:tabs>
        <w:spacing w:line="33" w:lineRule="exact"/>
        <w:ind w:left="284" w:hanging="284"/>
        <w:jc w:val="both"/>
        <w:rPr>
          <w:rFonts w:eastAsia="Times New Roman"/>
          <w:sz w:val="26"/>
          <w:szCs w:val="26"/>
        </w:rPr>
      </w:pPr>
    </w:p>
    <w:p w:rsidR="00E0600A" w:rsidRDefault="00E0600A" w:rsidP="00E0600A">
      <w:pPr>
        <w:numPr>
          <w:ilvl w:val="0"/>
          <w:numId w:val="9"/>
        </w:numPr>
        <w:tabs>
          <w:tab w:val="left" w:pos="0"/>
          <w:tab w:val="left" w:pos="993"/>
        </w:tabs>
        <w:ind w:left="284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Устройство основных узлов рояля.</w:t>
      </w:r>
    </w:p>
    <w:p w:rsidR="00E0600A" w:rsidRDefault="00E0600A" w:rsidP="00E0600A">
      <w:pPr>
        <w:tabs>
          <w:tab w:val="left" w:pos="0"/>
          <w:tab w:val="left" w:pos="993"/>
        </w:tabs>
        <w:spacing w:line="19" w:lineRule="exact"/>
        <w:ind w:left="284" w:hanging="284"/>
        <w:jc w:val="both"/>
        <w:rPr>
          <w:rFonts w:eastAsia="Times New Roman"/>
          <w:sz w:val="26"/>
          <w:szCs w:val="26"/>
        </w:rPr>
      </w:pPr>
    </w:p>
    <w:p w:rsidR="00E0600A" w:rsidRDefault="00E0600A" w:rsidP="00E0600A">
      <w:pPr>
        <w:numPr>
          <w:ilvl w:val="0"/>
          <w:numId w:val="9"/>
        </w:numPr>
        <w:tabs>
          <w:tab w:val="left" w:pos="0"/>
          <w:tab w:val="left" w:pos="993"/>
        </w:tabs>
        <w:spacing w:line="259" w:lineRule="auto"/>
        <w:ind w:left="284" w:right="60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История возникновения педали. Особенности левой и правой педали. Устройство и механика.</w:t>
      </w:r>
    </w:p>
    <w:p w:rsidR="00E0600A" w:rsidRDefault="00E0600A" w:rsidP="00E0600A">
      <w:pPr>
        <w:numPr>
          <w:ilvl w:val="0"/>
          <w:numId w:val="9"/>
        </w:numPr>
        <w:tabs>
          <w:tab w:val="left" w:pos="0"/>
          <w:tab w:val="left" w:pos="993"/>
        </w:tabs>
        <w:ind w:left="284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Принципы разборки и сборки пианино и роялей.</w:t>
      </w:r>
    </w:p>
    <w:p w:rsidR="00E0600A" w:rsidRDefault="00E0600A" w:rsidP="00E0600A">
      <w:pPr>
        <w:tabs>
          <w:tab w:val="left" w:pos="0"/>
          <w:tab w:val="left" w:pos="993"/>
        </w:tabs>
        <w:spacing w:line="27" w:lineRule="exact"/>
        <w:ind w:left="284" w:hanging="284"/>
        <w:jc w:val="both"/>
        <w:rPr>
          <w:rFonts w:eastAsia="Times New Roman"/>
          <w:sz w:val="26"/>
          <w:szCs w:val="26"/>
        </w:rPr>
      </w:pPr>
    </w:p>
    <w:p w:rsidR="00E0600A" w:rsidRDefault="00E0600A" w:rsidP="00E0600A">
      <w:pPr>
        <w:numPr>
          <w:ilvl w:val="0"/>
          <w:numId w:val="9"/>
        </w:numPr>
        <w:tabs>
          <w:tab w:val="left" w:pos="0"/>
          <w:tab w:val="left" w:pos="993"/>
          <w:tab w:val="left" w:pos="1084"/>
        </w:tabs>
        <w:spacing w:line="256" w:lineRule="auto"/>
        <w:ind w:left="284" w:right="20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Проверка исправности инструмента. Основные дефекты работы инструмента. Навыки их устранения.</w:t>
      </w:r>
    </w:p>
    <w:p w:rsidR="00E0600A" w:rsidRDefault="00E0600A" w:rsidP="00E0600A">
      <w:pPr>
        <w:numPr>
          <w:ilvl w:val="2"/>
          <w:numId w:val="9"/>
        </w:numPr>
        <w:tabs>
          <w:tab w:val="left" w:pos="0"/>
          <w:tab w:val="left" w:pos="426"/>
          <w:tab w:val="left" w:pos="1240"/>
        </w:tabs>
        <w:ind w:left="284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Основные правила содержания инструмента. Уход за инструментом.</w:t>
      </w:r>
    </w:p>
    <w:p w:rsidR="00E0600A" w:rsidRDefault="00E0600A" w:rsidP="00E0600A">
      <w:pPr>
        <w:tabs>
          <w:tab w:val="left" w:pos="0"/>
          <w:tab w:val="left" w:pos="426"/>
        </w:tabs>
        <w:spacing w:line="25" w:lineRule="exact"/>
        <w:ind w:left="284" w:hanging="284"/>
        <w:jc w:val="both"/>
        <w:rPr>
          <w:rFonts w:eastAsia="Times New Roman"/>
          <w:sz w:val="26"/>
          <w:szCs w:val="26"/>
        </w:rPr>
      </w:pPr>
    </w:p>
    <w:p w:rsidR="00E0600A" w:rsidRDefault="00E0600A" w:rsidP="00E0600A">
      <w:pPr>
        <w:tabs>
          <w:tab w:val="left" w:pos="0"/>
          <w:tab w:val="left" w:pos="426"/>
        </w:tabs>
        <w:spacing w:line="17" w:lineRule="exact"/>
        <w:ind w:left="284" w:hanging="284"/>
        <w:jc w:val="both"/>
        <w:rPr>
          <w:rFonts w:eastAsia="Times New Roman"/>
          <w:sz w:val="26"/>
          <w:szCs w:val="26"/>
        </w:rPr>
      </w:pPr>
    </w:p>
    <w:p w:rsidR="00E0600A" w:rsidRDefault="00E0600A" w:rsidP="00E0600A">
      <w:pPr>
        <w:numPr>
          <w:ilvl w:val="2"/>
          <w:numId w:val="9"/>
        </w:numPr>
        <w:tabs>
          <w:tab w:val="left" w:pos="0"/>
          <w:tab w:val="left" w:pos="426"/>
          <w:tab w:val="left" w:pos="1180"/>
        </w:tabs>
        <w:ind w:left="284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Гигиена пианиста.</w:t>
      </w:r>
    </w:p>
    <w:p w:rsidR="00E0600A" w:rsidRDefault="00E0600A" w:rsidP="00E0600A">
      <w:pPr>
        <w:tabs>
          <w:tab w:val="left" w:pos="0"/>
          <w:tab w:val="left" w:pos="426"/>
        </w:tabs>
        <w:spacing w:line="21" w:lineRule="exact"/>
        <w:ind w:left="284" w:hanging="284"/>
        <w:jc w:val="both"/>
        <w:rPr>
          <w:rFonts w:eastAsia="Times New Roman"/>
          <w:sz w:val="26"/>
          <w:szCs w:val="26"/>
        </w:rPr>
      </w:pPr>
    </w:p>
    <w:p w:rsidR="00E0600A" w:rsidRDefault="00E0600A" w:rsidP="00E0600A">
      <w:pPr>
        <w:numPr>
          <w:ilvl w:val="2"/>
          <w:numId w:val="9"/>
        </w:numPr>
        <w:tabs>
          <w:tab w:val="left" w:pos="0"/>
          <w:tab w:val="left" w:pos="426"/>
          <w:tab w:val="left" w:pos="1180"/>
        </w:tabs>
        <w:ind w:left="284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Теоретические основы настройки.</w:t>
      </w:r>
    </w:p>
    <w:p w:rsidR="00E0600A" w:rsidRDefault="00E0600A" w:rsidP="00E0600A">
      <w:pPr>
        <w:tabs>
          <w:tab w:val="left" w:pos="0"/>
          <w:tab w:val="left" w:pos="426"/>
        </w:tabs>
        <w:spacing w:line="23" w:lineRule="exact"/>
        <w:ind w:left="284" w:hanging="284"/>
        <w:jc w:val="both"/>
        <w:rPr>
          <w:rFonts w:eastAsia="Times New Roman"/>
          <w:sz w:val="26"/>
          <w:szCs w:val="26"/>
        </w:rPr>
      </w:pPr>
    </w:p>
    <w:p w:rsidR="00E0600A" w:rsidRDefault="00E0600A" w:rsidP="00E0600A">
      <w:pPr>
        <w:numPr>
          <w:ilvl w:val="2"/>
          <w:numId w:val="9"/>
        </w:numPr>
        <w:tabs>
          <w:tab w:val="left" w:pos="0"/>
          <w:tab w:val="left" w:pos="426"/>
          <w:tab w:val="left" w:pos="1180"/>
        </w:tabs>
        <w:ind w:left="284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Практика настройки.</w:t>
      </w:r>
    </w:p>
    <w:p w:rsidR="00E0600A" w:rsidRDefault="00E0600A" w:rsidP="00E0600A">
      <w:pPr>
        <w:tabs>
          <w:tab w:val="left" w:pos="0"/>
          <w:tab w:val="left" w:pos="426"/>
        </w:tabs>
        <w:spacing w:line="23" w:lineRule="exact"/>
        <w:ind w:left="284" w:hanging="284"/>
        <w:jc w:val="both"/>
        <w:rPr>
          <w:rFonts w:eastAsia="Times New Roman"/>
          <w:sz w:val="26"/>
          <w:szCs w:val="26"/>
        </w:rPr>
      </w:pPr>
    </w:p>
    <w:p w:rsidR="00E0600A" w:rsidRDefault="00E0600A" w:rsidP="00E0600A">
      <w:pPr>
        <w:numPr>
          <w:ilvl w:val="2"/>
          <w:numId w:val="9"/>
        </w:numPr>
        <w:tabs>
          <w:tab w:val="left" w:pos="0"/>
          <w:tab w:val="left" w:pos="426"/>
          <w:tab w:val="left" w:pos="1200"/>
        </w:tabs>
        <w:ind w:left="284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Основная терминология.</w:t>
      </w:r>
    </w:p>
    <w:p w:rsidR="00E0600A" w:rsidRDefault="00E0600A" w:rsidP="00E0600A">
      <w:pPr>
        <w:tabs>
          <w:tab w:val="left" w:pos="0"/>
          <w:tab w:val="left" w:pos="426"/>
        </w:tabs>
        <w:spacing w:line="17" w:lineRule="exact"/>
        <w:ind w:left="284" w:hanging="284"/>
        <w:jc w:val="both"/>
        <w:rPr>
          <w:rFonts w:eastAsia="Times New Roman"/>
          <w:sz w:val="26"/>
          <w:szCs w:val="26"/>
        </w:rPr>
      </w:pPr>
    </w:p>
    <w:p w:rsidR="00E0600A" w:rsidRDefault="00E0600A" w:rsidP="00E0600A">
      <w:pPr>
        <w:numPr>
          <w:ilvl w:val="2"/>
          <w:numId w:val="9"/>
        </w:numPr>
        <w:tabs>
          <w:tab w:val="left" w:pos="0"/>
          <w:tab w:val="left" w:pos="426"/>
          <w:tab w:val="left" w:pos="1275"/>
        </w:tabs>
        <w:spacing w:line="280" w:lineRule="auto"/>
        <w:ind w:left="284" w:right="40" w:hanging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Современные инструменты и современные технологии создания инструментов и ухода за ними.</w:t>
      </w:r>
    </w:p>
    <w:p w:rsidR="00E0600A" w:rsidRPr="00080877" w:rsidRDefault="00E0600A" w:rsidP="00080877">
      <w:pPr>
        <w:rPr>
          <w:sz w:val="28"/>
          <w:szCs w:val="28"/>
        </w:rPr>
      </w:pPr>
    </w:p>
    <w:p w:rsidR="00E0600A" w:rsidRDefault="00E0600A">
      <w:pPr>
        <w:ind w:right="-79"/>
        <w:jc w:val="center"/>
        <w:rPr>
          <w:sz w:val="20"/>
          <w:szCs w:val="20"/>
        </w:rPr>
      </w:pPr>
    </w:p>
    <w:p w:rsidR="004059D6" w:rsidRPr="00E0600A" w:rsidRDefault="00E0600A" w:rsidP="004059D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</w:t>
      </w:r>
      <w:r w:rsidR="004059D6" w:rsidRPr="00E0600A">
        <w:rPr>
          <w:rFonts w:eastAsia="Times New Roman"/>
          <w:b/>
          <w:bCs/>
          <w:sz w:val="26"/>
          <w:szCs w:val="26"/>
        </w:rPr>
        <w:t>.  Формы контроля</w:t>
      </w:r>
    </w:p>
    <w:p w:rsidR="004059D6" w:rsidRDefault="004059D6" w:rsidP="004059D6">
      <w:pPr>
        <w:spacing w:line="47" w:lineRule="exact"/>
        <w:rPr>
          <w:sz w:val="20"/>
          <w:szCs w:val="20"/>
        </w:rPr>
      </w:pPr>
    </w:p>
    <w:p w:rsidR="004059D6" w:rsidRDefault="004059D6" w:rsidP="004059D6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Формы текущей аттестации: устный опрос и контрольная работа.</w:t>
      </w:r>
    </w:p>
    <w:p w:rsidR="004059D6" w:rsidRDefault="004059D6" w:rsidP="004059D6">
      <w:pPr>
        <w:spacing w:line="9" w:lineRule="exact"/>
        <w:rPr>
          <w:sz w:val="20"/>
          <w:szCs w:val="20"/>
        </w:rPr>
      </w:pPr>
    </w:p>
    <w:p w:rsidR="004059D6" w:rsidRDefault="004059D6" w:rsidP="004059D6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Форма итоговой аттестации: зачёт.</w:t>
      </w:r>
    </w:p>
    <w:p w:rsidR="00456BE5" w:rsidRDefault="00BC506A" w:rsidP="00BC506A">
      <w:pPr>
        <w:spacing w:line="261" w:lineRule="auto"/>
        <w:ind w:left="80" w:right="40" w:firstLine="69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</w:t>
      </w:r>
      <w:r w:rsidR="00C03AA6">
        <w:rPr>
          <w:rFonts w:eastAsia="Times New Roman"/>
          <w:sz w:val="26"/>
          <w:szCs w:val="26"/>
        </w:rPr>
        <w:t xml:space="preserve"> течение курса слушатель должен продемонстрировать теоретические знания по изученному материалу во время устных опросов.</w:t>
      </w:r>
    </w:p>
    <w:p w:rsidR="00456BE5" w:rsidRDefault="00456BE5" w:rsidP="00BC506A">
      <w:pPr>
        <w:spacing w:line="2" w:lineRule="exact"/>
        <w:jc w:val="both"/>
        <w:rPr>
          <w:sz w:val="20"/>
          <w:szCs w:val="20"/>
        </w:rPr>
      </w:pPr>
    </w:p>
    <w:p w:rsidR="00456BE5" w:rsidRDefault="00C03AA6" w:rsidP="00BC506A">
      <w:pPr>
        <w:numPr>
          <w:ilvl w:val="0"/>
          <w:numId w:val="7"/>
        </w:numPr>
        <w:tabs>
          <w:tab w:val="left" w:pos="1102"/>
        </w:tabs>
        <w:spacing w:line="269" w:lineRule="auto"/>
        <w:ind w:left="80" w:right="20" w:firstLine="69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конце курса слушатель должен проявить практические навыки по разбору и настройке инструмента, уходу за</w:t>
      </w:r>
      <w:r w:rsidR="00BC506A">
        <w:rPr>
          <w:rFonts w:eastAsia="Times New Roman"/>
          <w:sz w:val="26"/>
          <w:szCs w:val="26"/>
        </w:rPr>
        <w:t xml:space="preserve"> ним, грамотному устранению де</w:t>
      </w:r>
      <w:r>
        <w:rPr>
          <w:rFonts w:eastAsia="Times New Roman"/>
          <w:sz w:val="26"/>
          <w:szCs w:val="26"/>
        </w:rPr>
        <w:t>фектов.</w:t>
      </w:r>
    </w:p>
    <w:p w:rsidR="00456BE5" w:rsidRDefault="00456BE5">
      <w:pPr>
        <w:spacing w:line="200" w:lineRule="exact"/>
        <w:rPr>
          <w:sz w:val="20"/>
          <w:szCs w:val="20"/>
        </w:rPr>
      </w:pPr>
    </w:p>
    <w:p w:rsidR="00080877" w:rsidRDefault="00AE6BB4" w:rsidP="0008087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5A7640">
        <w:rPr>
          <w:b/>
          <w:bCs/>
          <w:sz w:val="28"/>
          <w:szCs w:val="28"/>
          <w:lang w:val="tt-RU"/>
        </w:rPr>
        <w:t xml:space="preserve">. </w:t>
      </w:r>
      <w:r w:rsidR="00080877">
        <w:rPr>
          <w:b/>
          <w:bCs/>
          <w:sz w:val="28"/>
          <w:szCs w:val="28"/>
        </w:rPr>
        <w:t xml:space="preserve"> Организационно-педагогические условия реализации программы</w:t>
      </w:r>
    </w:p>
    <w:p w:rsidR="005A7640" w:rsidRDefault="005A7640" w:rsidP="00080877">
      <w:pPr>
        <w:pStyle w:val="Default"/>
        <w:jc w:val="center"/>
        <w:rPr>
          <w:sz w:val="28"/>
          <w:szCs w:val="28"/>
        </w:rPr>
      </w:pPr>
    </w:p>
    <w:p w:rsidR="00456BE5" w:rsidRDefault="00AE6BB4" w:rsidP="00080877">
      <w:pPr>
        <w:spacing w:line="39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080877">
        <w:rPr>
          <w:b/>
          <w:bCs/>
          <w:sz w:val="28"/>
          <w:szCs w:val="28"/>
        </w:rPr>
        <w:t>.1</w:t>
      </w:r>
      <w:r w:rsidR="005A7640">
        <w:rPr>
          <w:b/>
          <w:bCs/>
          <w:sz w:val="28"/>
          <w:szCs w:val="28"/>
          <w:lang w:val="tt-RU"/>
        </w:rPr>
        <w:t xml:space="preserve">. </w:t>
      </w:r>
      <w:r w:rsidR="00080877">
        <w:rPr>
          <w:b/>
          <w:bCs/>
          <w:sz w:val="28"/>
          <w:szCs w:val="28"/>
        </w:rPr>
        <w:t>Материально-технические условия реализации программы</w:t>
      </w:r>
    </w:p>
    <w:p w:rsidR="00080877" w:rsidRDefault="00080877" w:rsidP="00080877">
      <w:pPr>
        <w:spacing w:line="390" w:lineRule="exact"/>
        <w:jc w:val="center"/>
        <w:rPr>
          <w:b/>
          <w:bCs/>
          <w:sz w:val="28"/>
          <w:szCs w:val="28"/>
        </w:rPr>
      </w:pPr>
    </w:p>
    <w:p w:rsidR="00080877" w:rsidRPr="00080877" w:rsidRDefault="00080877" w:rsidP="00080877">
      <w:pPr>
        <w:pStyle w:val="Default"/>
        <w:ind w:firstLine="709"/>
        <w:jc w:val="both"/>
        <w:rPr>
          <w:sz w:val="28"/>
          <w:szCs w:val="28"/>
        </w:rPr>
      </w:pPr>
      <w:r w:rsidRPr="00080877">
        <w:rPr>
          <w:sz w:val="28"/>
          <w:szCs w:val="28"/>
        </w:rPr>
        <w:t>Учебная база Г</w:t>
      </w:r>
      <w:r>
        <w:rPr>
          <w:sz w:val="28"/>
          <w:szCs w:val="28"/>
        </w:rPr>
        <w:t>А</w:t>
      </w:r>
      <w:r w:rsidRPr="00080877">
        <w:rPr>
          <w:sz w:val="28"/>
          <w:szCs w:val="28"/>
        </w:rPr>
        <w:t>ПОУ</w:t>
      </w:r>
      <w:r>
        <w:rPr>
          <w:sz w:val="28"/>
          <w:szCs w:val="28"/>
        </w:rPr>
        <w:t xml:space="preserve"> «Арский педагогический колледж им. Г.Тукая»</w:t>
      </w:r>
      <w:r w:rsidRPr="00080877">
        <w:rPr>
          <w:sz w:val="28"/>
          <w:szCs w:val="28"/>
        </w:rPr>
        <w:t xml:space="preserve"> представлена учебными кабинетами по специальным дисциплинам, мастерскими, которые оснащены современным оборудованием, в том числе интерактивными комплексами и компьютерной техникой. </w:t>
      </w:r>
    </w:p>
    <w:p w:rsidR="00080877" w:rsidRPr="00080877" w:rsidRDefault="00080877" w:rsidP="00080877">
      <w:pPr>
        <w:pStyle w:val="Default"/>
        <w:ind w:firstLine="709"/>
        <w:jc w:val="both"/>
        <w:rPr>
          <w:sz w:val="28"/>
          <w:szCs w:val="28"/>
        </w:rPr>
      </w:pPr>
      <w:r w:rsidRPr="00080877">
        <w:rPr>
          <w:sz w:val="28"/>
          <w:szCs w:val="28"/>
        </w:rPr>
        <w:t xml:space="preserve">Перечень кабинетов, лабораторий и мастерских: </w:t>
      </w:r>
    </w:p>
    <w:p w:rsidR="00080877" w:rsidRPr="00080877" w:rsidRDefault="00080877" w:rsidP="00080877">
      <w:pPr>
        <w:pStyle w:val="Default"/>
        <w:ind w:firstLine="709"/>
        <w:jc w:val="both"/>
        <w:rPr>
          <w:sz w:val="28"/>
          <w:szCs w:val="28"/>
        </w:rPr>
      </w:pPr>
      <w:r w:rsidRPr="00080877">
        <w:rPr>
          <w:sz w:val="28"/>
          <w:szCs w:val="28"/>
        </w:rPr>
        <w:t xml:space="preserve">- мастерская Преподавание музыки в школе; </w:t>
      </w:r>
    </w:p>
    <w:p w:rsidR="00080877" w:rsidRPr="00080877" w:rsidRDefault="00080877" w:rsidP="00080877">
      <w:pPr>
        <w:pStyle w:val="Default"/>
        <w:ind w:firstLine="709"/>
        <w:jc w:val="both"/>
        <w:rPr>
          <w:sz w:val="28"/>
          <w:szCs w:val="28"/>
        </w:rPr>
      </w:pPr>
      <w:r w:rsidRPr="00080877">
        <w:rPr>
          <w:sz w:val="28"/>
          <w:szCs w:val="28"/>
        </w:rPr>
        <w:t xml:space="preserve">- актовый зал; </w:t>
      </w:r>
    </w:p>
    <w:p w:rsidR="00080877" w:rsidRPr="00080877" w:rsidRDefault="00080877" w:rsidP="00080877">
      <w:pPr>
        <w:pStyle w:val="Default"/>
        <w:ind w:firstLine="709"/>
        <w:jc w:val="both"/>
        <w:rPr>
          <w:sz w:val="28"/>
          <w:szCs w:val="28"/>
        </w:rPr>
      </w:pPr>
      <w:r w:rsidRPr="0008087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индивидуальные </w:t>
      </w:r>
      <w:r w:rsidRPr="00080877">
        <w:rPr>
          <w:sz w:val="28"/>
          <w:szCs w:val="28"/>
        </w:rPr>
        <w:t>кабинет</w:t>
      </w:r>
      <w:r>
        <w:rPr>
          <w:sz w:val="28"/>
          <w:szCs w:val="28"/>
        </w:rPr>
        <w:t>ы</w:t>
      </w:r>
      <w:r w:rsidRPr="00080877">
        <w:rPr>
          <w:sz w:val="28"/>
          <w:szCs w:val="28"/>
        </w:rPr>
        <w:t xml:space="preserve"> с инструментом (№№</w:t>
      </w:r>
      <w:r>
        <w:rPr>
          <w:sz w:val="28"/>
          <w:szCs w:val="28"/>
        </w:rPr>
        <w:t>318-3</w:t>
      </w:r>
      <w:r w:rsidR="005A7640">
        <w:rPr>
          <w:sz w:val="28"/>
          <w:szCs w:val="28"/>
        </w:rPr>
        <w:t>33</w:t>
      </w:r>
      <w:r w:rsidRPr="00080877">
        <w:rPr>
          <w:sz w:val="28"/>
          <w:szCs w:val="28"/>
        </w:rPr>
        <w:t xml:space="preserve">). </w:t>
      </w:r>
    </w:p>
    <w:p w:rsidR="00080877" w:rsidRPr="00080877" w:rsidRDefault="005A7640" w:rsidP="00080877">
      <w:pPr>
        <w:pStyle w:val="Default"/>
        <w:ind w:firstLine="709"/>
        <w:jc w:val="both"/>
        <w:rPr>
          <w:sz w:val="28"/>
          <w:szCs w:val="28"/>
        </w:rPr>
      </w:pPr>
      <w:r w:rsidRPr="00080877">
        <w:rPr>
          <w:sz w:val="28"/>
          <w:szCs w:val="28"/>
        </w:rPr>
        <w:t>Г</w:t>
      </w:r>
      <w:r>
        <w:rPr>
          <w:sz w:val="28"/>
          <w:szCs w:val="28"/>
        </w:rPr>
        <w:t>А</w:t>
      </w:r>
      <w:r w:rsidRPr="00080877">
        <w:rPr>
          <w:sz w:val="28"/>
          <w:szCs w:val="28"/>
        </w:rPr>
        <w:t>ПОУ</w:t>
      </w:r>
      <w:r>
        <w:rPr>
          <w:sz w:val="28"/>
          <w:szCs w:val="28"/>
        </w:rPr>
        <w:t xml:space="preserve"> «Арский педагогический колледж им. Г. Тукая»</w:t>
      </w:r>
      <w:r w:rsidRPr="00080877">
        <w:rPr>
          <w:sz w:val="28"/>
          <w:szCs w:val="28"/>
        </w:rPr>
        <w:t xml:space="preserve"> располагает</w:t>
      </w:r>
      <w:r w:rsidR="00080877" w:rsidRPr="00080877">
        <w:rPr>
          <w:sz w:val="28"/>
          <w:szCs w:val="28"/>
        </w:rPr>
        <w:t xml:space="preserve"> достаточной материально-технической базой, обеспечивающей проведение практических занятий, дисциплинарной и модульной подготовки,предусмотренных учебным планом колледжа. </w:t>
      </w:r>
    </w:p>
    <w:p w:rsidR="005A7640" w:rsidRDefault="00080877" w:rsidP="005A76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80877">
        <w:rPr>
          <w:sz w:val="28"/>
          <w:szCs w:val="28"/>
        </w:rPr>
        <w:lastRenderedPageBreak/>
        <w:t xml:space="preserve">Материально-техническое, информационное обеспечение соответствует действующей санитарно-технической норме. Кабинеты оснащены современными программными комплексами, операционными системами, позволяющие не только эффективно использовать современное </w:t>
      </w:r>
      <w:r>
        <w:rPr>
          <w:color w:val="auto"/>
          <w:sz w:val="28"/>
          <w:szCs w:val="28"/>
        </w:rPr>
        <w:t xml:space="preserve">проекционное оборудование для максимального восприятия теоретического материала курсов, но и эффективно использовать возможности видеосвязи </w:t>
      </w:r>
      <w:proofErr w:type="spellStart"/>
      <w:r>
        <w:rPr>
          <w:color w:val="auto"/>
          <w:sz w:val="28"/>
          <w:szCs w:val="28"/>
        </w:rPr>
        <w:t>мессенджеров</w:t>
      </w:r>
      <w:proofErr w:type="spellEnd"/>
      <w:r>
        <w:rPr>
          <w:color w:val="auto"/>
          <w:sz w:val="28"/>
          <w:szCs w:val="28"/>
        </w:rPr>
        <w:t xml:space="preserve"> «</w:t>
      </w:r>
      <w:proofErr w:type="spellStart"/>
      <w:r>
        <w:rPr>
          <w:color w:val="auto"/>
          <w:sz w:val="28"/>
          <w:szCs w:val="28"/>
        </w:rPr>
        <w:t>WhatsApp</w:t>
      </w:r>
      <w:proofErr w:type="spellEnd"/>
      <w:r>
        <w:rPr>
          <w:color w:val="auto"/>
          <w:sz w:val="28"/>
          <w:szCs w:val="28"/>
        </w:rPr>
        <w:t>», «</w:t>
      </w:r>
      <w:proofErr w:type="spellStart"/>
      <w:r>
        <w:rPr>
          <w:color w:val="auto"/>
          <w:sz w:val="28"/>
          <w:szCs w:val="28"/>
        </w:rPr>
        <w:t>Skype</w:t>
      </w:r>
      <w:proofErr w:type="spellEnd"/>
      <w:r>
        <w:rPr>
          <w:color w:val="auto"/>
          <w:sz w:val="28"/>
          <w:szCs w:val="28"/>
        </w:rPr>
        <w:t>», «</w:t>
      </w:r>
      <w:r w:rsidR="005A7640">
        <w:rPr>
          <w:color w:val="auto"/>
          <w:sz w:val="28"/>
          <w:szCs w:val="28"/>
          <w:lang w:val="en-US"/>
        </w:rPr>
        <w:t>Zoom</w:t>
      </w:r>
      <w:r>
        <w:rPr>
          <w:color w:val="auto"/>
          <w:sz w:val="28"/>
          <w:szCs w:val="28"/>
        </w:rPr>
        <w:t xml:space="preserve">» и других при условии дистанционного обучения. </w:t>
      </w:r>
    </w:p>
    <w:p w:rsidR="005A7640" w:rsidRDefault="00080877" w:rsidP="005A7640">
      <w:pPr>
        <w:pStyle w:val="Default"/>
        <w:ind w:firstLine="709"/>
        <w:jc w:val="both"/>
        <w:rPr>
          <w:sz w:val="28"/>
          <w:szCs w:val="28"/>
          <w:lang w:val="tt-RU"/>
        </w:rPr>
      </w:pPr>
      <w:r>
        <w:rPr>
          <w:color w:val="auto"/>
          <w:sz w:val="28"/>
          <w:szCs w:val="28"/>
        </w:rPr>
        <w:t xml:space="preserve">Для практической части используются технические средства и оборудование мастерской Преподавание музыки в школе </w:t>
      </w:r>
      <w:r w:rsidR="005A7640" w:rsidRPr="00080877">
        <w:rPr>
          <w:sz w:val="28"/>
          <w:szCs w:val="28"/>
        </w:rPr>
        <w:t>Г</w:t>
      </w:r>
      <w:r w:rsidR="005A7640">
        <w:rPr>
          <w:sz w:val="28"/>
          <w:szCs w:val="28"/>
        </w:rPr>
        <w:t>А</w:t>
      </w:r>
      <w:r w:rsidR="005A7640" w:rsidRPr="00080877">
        <w:rPr>
          <w:sz w:val="28"/>
          <w:szCs w:val="28"/>
        </w:rPr>
        <w:t>ПОУ</w:t>
      </w:r>
      <w:r w:rsidR="005A7640">
        <w:rPr>
          <w:sz w:val="28"/>
          <w:szCs w:val="28"/>
        </w:rPr>
        <w:t xml:space="preserve"> «Арский педагогический колледж им. Г.Тукая»</w:t>
      </w:r>
      <w:r w:rsidR="005A7640">
        <w:rPr>
          <w:sz w:val="28"/>
          <w:szCs w:val="28"/>
          <w:lang w:val="tt-RU"/>
        </w:rPr>
        <w:t>.</w:t>
      </w:r>
    </w:p>
    <w:p w:rsidR="00080877" w:rsidRDefault="00080877" w:rsidP="005A7640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Оборудование мастерской и рабочих мест: столы, стулья</w:t>
      </w:r>
      <w:r w:rsidR="005A7640">
        <w:rPr>
          <w:color w:val="auto"/>
          <w:sz w:val="28"/>
          <w:szCs w:val="28"/>
          <w:lang w:val="tt-RU"/>
        </w:rPr>
        <w:t>,</w:t>
      </w:r>
      <w:r>
        <w:rPr>
          <w:color w:val="auto"/>
          <w:sz w:val="28"/>
          <w:szCs w:val="28"/>
        </w:rPr>
        <w:t xml:space="preserve"> ноутбуки</w:t>
      </w:r>
      <w:r w:rsidR="005A7640">
        <w:rPr>
          <w:color w:val="auto"/>
          <w:sz w:val="28"/>
          <w:szCs w:val="28"/>
          <w:lang w:val="tt-RU"/>
        </w:rPr>
        <w:t xml:space="preserve">, </w:t>
      </w:r>
      <w:r>
        <w:rPr>
          <w:color w:val="auto"/>
          <w:sz w:val="28"/>
          <w:szCs w:val="28"/>
        </w:rPr>
        <w:t>МФУ</w:t>
      </w:r>
      <w:r w:rsidR="005A7640">
        <w:rPr>
          <w:color w:val="auto"/>
          <w:sz w:val="28"/>
          <w:szCs w:val="28"/>
          <w:lang w:val="tt-RU"/>
        </w:rPr>
        <w:t xml:space="preserve">, </w:t>
      </w:r>
      <w:r>
        <w:rPr>
          <w:color w:val="auto"/>
          <w:sz w:val="28"/>
          <w:szCs w:val="28"/>
        </w:rPr>
        <w:t>интерактивная панель</w:t>
      </w:r>
      <w:r w:rsidR="005A7640">
        <w:rPr>
          <w:color w:val="auto"/>
          <w:sz w:val="28"/>
          <w:szCs w:val="28"/>
          <w:lang w:val="tt-RU"/>
        </w:rPr>
        <w:t xml:space="preserve">, </w:t>
      </w:r>
      <w:r>
        <w:rPr>
          <w:color w:val="auto"/>
          <w:sz w:val="28"/>
          <w:szCs w:val="28"/>
        </w:rPr>
        <w:t>проектор</w:t>
      </w:r>
      <w:r w:rsidR="005A7640">
        <w:rPr>
          <w:color w:val="auto"/>
          <w:sz w:val="28"/>
          <w:szCs w:val="28"/>
          <w:lang w:val="tt-RU"/>
        </w:rPr>
        <w:t>,</w:t>
      </w:r>
      <w:r>
        <w:rPr>
          <w:color w:val="auto"/>
          <w:sz w:val="28"/>
          <w:szCs w:val="28"/>
        </w:rPr>
        <w:t xml:space="preserve"> камертон</w:t>
      </w:r>
      <w:r w:rsidR="005A7640">
        <w:rPr>
          <w:color w:val="auto"/>
          <w:sz w:val="28"/>
          <w:szCs w:val="28"/>
          <w:lang w:val="tt-RU"/>
        </w:rPr>
        <w:t xml:space="preserve">, </w:t>
      </w:r>
      <w:r>
        <w:rPr>
          <w:color w:val="auto"/>
          <w:sz w:val="28"/>
          <w:szCs w:val="28"/>
        </w:rPr>
        <w:t xml:space="preserve">музыкальные инструменты. </w:t>
      </w:r>
      <w:proofErr w:type="gramEnd"/>
    </w:p>
    <w:p w:rsidR="00AE6BB4" w:rsidRPr="00571306" w:rsidRDefault="00AE6BB4" w:rsidP="00AE6BB4">
      <w:pPr>
        <w:pStyle w:val="Default"/>
        <w:spacing w:line="276" w:lineRule="auto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4.2.</w:t>
      </w:r>
      <w:r w:rsidRPr="00571306">
        <w:rPr>
          <w:b/>
          <w:sz w:val="28"/>
          <w:szCs w:val="28"/>
        </w:rPr>
        <w:t>Материально-техническая база</w:t>
      </w:r>
    </w:p>
    <w:p w:rsidR="00AE6BB4" w:rsidRPr="00571306" w:rsidRDefault="00AE6BB4" w:rsidP="00AE6BB4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Р</w:t>
      </w:r>
      <w:r>
        <w:rPr>
          <w:rFonts w:ascii="TimesNewRomanPSMT" w:hAnsi="TimesNewRomanPSMT" w:cs="TimesNewRomanPSMT"/>
          <w:sz w:val="28"/>
          <w:szCs w:val="28"/>
        </w:rPr>
        <w:t>еализация программы</w:t>
      </w:r>
      <w:r w:rsidRPr="00571306">
        <w:rPr>
          <w:rFonts w:ascii="TimesNewRomanPSMT" w:hAnsi="TimesNewRomanPSMT" w:cs="TimesNewRomanPSMT"/>
          <w:sz w:val="28"/>
          <w:szCs w:val="28"/>
        </w:rPr>
        <w:t xml:space="preserve"> предполагает проведение занятий на базе </w:t>
      </w:r>
      <w:r w:rsidRPr="00AE6BB4">
        <w:rPr>
          <w:rFonts w:ascii="TimesNewRomanPSMT" w:hAnsi="TimesNewRomanPSMT" w:cs="TimesNewRomanPSMT"/>
          <w:b/>
          <w:sz w:val="28"/>
          <w:szCs w:val="28"/>
        </w:rPr>
        <w:t>мастерской по компетенции «Преподавание музыки в школе»</w:t>
      </w:r>
      <w:r w:rsidRPr="00571306">
        <w:rPr>
          <w:rFonts w:ascii="TimesNewRomanPSMT" w:hAnsi="TimesNewRomanPSMT" w:cs="TimesNewRomanPSMT"/>
          <w:sz w:val="28"/>
          <w:szCs w:val="28"/>
        </w:rPr>
        <w:t xml:space="preserve"> с использованием следующего оборудования: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</w:t>
      </w:r>
      <w:r w:rsidRPr="00571306">
        <w:rPr>
          <w:rFonts w:ascii="TimesNewRomanPSMT" w:hAnsi="TimesNewRomanPSMT" w:cs="TimesNewRomanPSMT"/>
          <w:sz w:val="28"/>
          <w:szCs w:val="28"/>
          <w:lang w:val="tt-RU"/>
        </w:rPr>
        <w:t xml:space="preserve">20 </w:t>
      </w:r>
      <w:r w:rsidRPr="00571306">
        <w:rPr>
          <w:rFonts w:ascii="TimesNewRomanPSMT" w:hAnsi="TimesNewRomanPSMT" w:cs="TimesNewRomanPSMT"/>
          <w:sz w:val="28"/>
          <w:szCs w:val="28"/>
        </w:rPr>
        <w:t>посадочных мест по количеству обучающихся;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рабочее место преподавателя;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интерактивная доска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SmartBoard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SBX880iG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комплект аппаратуры (усилитель, колонки, стойка)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МФУ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видеокамера 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фотоаппарат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Panasonic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GH5 Объектив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Panasonic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12-35mm f/2.8 II ASPH. -O.I.S.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Lumix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G X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Vario</w:t>
      </w:r>
      <w:proofErr w:type="spellEnd"/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наушники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головные микрофоны SHURE BLX-14EP31M17 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конференц микрофон SHURE СVG12-B</w:t>
      </w:r>
      <w:proofErr w:type="gramStart"/>
      <w:r w:rsidRPr="00571306">
        <w:rPr>
          <w:rFonts w:ascii="TimesNewRomanPSMT" w:hAnsi="TimesNewRomanPSMT" w:cs="TimesNewRomanPSMT"/>
          <w:sz w:val="28"/>
          <w:szCs w:val="28"/>
        </w:rPr>
        <w:t>/С</w:t>
      </w:r>
      <w:proofErr w:type="gramEnd"/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микрофон SHURE МХ202B/C   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радиомикрофоны SHURE BLX-288E SM58 M17 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gramStart"/>
      <w:r w:rsidRPr="00571306">
        <w:rPr>
          <w:rFonts w:ascii="TimesNewRomanPSMT" w:hAnsi="TimesNewRomanPSMT" w:cs="TimesNewRomanPSMT"/>
          <w:sz w:val="28"/>
          <w:szCs w:val="28"/>
        </w:rPr>
        <w:t>стабилизатордлякамеры</w:t>
      </w:r>
      <w:proofErr w:type="gramEnd"/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 DJI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  <w:lang w:val="en-US"/>
        </w:rPr>
        <w:t>Ronin</w:t>
      </w:r>
      <w:proofErr w:type="spellEnd"/>
      <w:r w:rsidRPr="00571306">
        <w:rPr>
          <w:rFonts w:ascii="TimesNewRomanPSMT" w:hAnsi="TimesNewRomanPSMT" w:cs="TimesNewRomanPSMT"/>
          <w:sz w:val="28"/>
          <w:szCs w:val="28"/>
          <w:lang w:val="en-US"/>
        </w:rPr>
        <w:t>-S Essentials Kit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spellStart"/>
      <w:proofErr w:type="gramStart"/>
      <w:r w:rsidRPr="00571306">
        <w:rPr>
          <w:rFonts w:ascii="TimesNewRomanPSMT" w:hAnsi="TimesNewRomanPSMT" w:cs="TimesNewRomanPSMT"/>
          <w:sz w:val="28"/>
          <w:szCs w:val="28"/>
        </w:rPr>
        <w:t>штатиф</w:t>
      </w:r>
      <w:proofErr w:type="spellEnd"/>
      <w:proofErr w:type="gramEnd"/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 Falcon Eyes Hangman 175 Pro</w:t>
      </w:r>
    </w:p>
    <w:p w:rsidR="00AE6BB4" w:rsidRPr="00D05D00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удлинители</w:t>
      </w:r>
      <w:proofErr w:type="gramEnd"/>
      <w:r w:rsidRPr="00D05D00">
        <w:rPr>
          <w:rFonts w:ascii="TimesNewRomanPSMT" w:hAnsi="TimesNewRomanPSMT" w:cs="TimesNewRomanPSMT"/>
          <w:sz w:val="28"/>
          <w:szCs w:val="28"/>
          <w:lang w:val="en-US"/>
        </w:rPr>
        <w:t>:</w:t>
      </w: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 10</w:t>
      </w:r>
      <w:r w:rsidRPr="00571306">
        <w:rPr>
          <w:rFonts w:ascii="TimesNewRomanPSMT" w:hAnsi="TimesNewRomanPSMT" w:cs="TimesNewRomanPSMT"/>
          <w:sz w:val="28"/>
          <w:szCs w:val="28"/>
        </w:rPr>
        <w:t>м</w:t>
      </w:r>
      <w:r w:rsidRPr="00D05D00">
        <w:rPr>
          <w:rFonts w:ascii="TimesNewRomanPSMT" w:hAnsi="TimesNewRomanPSMT" w:cs="TimesNewRomanPSMT"/>
          <w:sz w:val="28"/>
          <w:szCs w:val="28"/>
          <w:lang w:val="en-US"/>
        </w:rPr>
        <w:t>, 5</w:t>
      </w:r>
      <w:r>
        <w:rPr>
          <w:rFonts w:ascii="TimesNewRomanPSMT" w:hAnsi="TimesNewRomanPSMT" w:cs="TimesNewRomanPSMT"/>
          <w:sz w:val="28"/>
          <w:szCs w:val="28"/>
        </w:rPr>
        <w:t>м</w:t>
      </w:r>
      <w:r w:rsidRPr="00D05D00">
        <w:rPr>
          <w:rFonts w:ascii="TimesNewRomanPSMT" w:hAnsi="TimesNewRomanPSMT" w:cs="TimesNewRomanPSMT"/>
          <w:sz w:val="28"/>
          <w:szCs w:val="28"/>
          <w:lang w:val="en-US"/>
        </w:rPr>
        <w:t xml:space="preserve">, 3 </w:t>
      </w:r>
      <w:r w:rsidRPr="00571306">
        <w:rPr>
          <w:rFonts w:ascii="TimesNewRomanPSMT" w:hAnsi="TimesNewRomanPSMT" w:cs="TimesNewRomanPSMT"/>
          <w:sz w:val="28"/>
          <w:szCs w:val="28"/>
        </w:rPr>
        <w:t>м</w:t>
      </w:r>
      <w:r w:rsidRPr="00D05D00">
        <w:rPr>
          <w:rFonts w:ascii="TimesNewRomanPSMT" w:hAnsi="TimesNewRomanPSMT" w:cs="TimesNewRomanPSMT"/>
          <w:sz w:val="28"/>
          <w:szCs w:val="28"/>
          <w:lang w:val="en-US"/>
        </w:rPr>
        <w:t>.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сетевой кабель 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стеллаж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синтезатор с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автоаккомпанементом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, 88 клавиш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Yamaha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DGX-530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пюпитр 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шумовой инструмент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Джингстик</w:t>
      </w:r>
      <w:proofErr w:type="spellEnd"/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шумовой инструмент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Шаркунок</w:t>
      </w:r>
      <w:proofErr w:type="spellEnd"/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колотушка с шариками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круговая трещотка 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бубен 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рубель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маракас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lastRenderedPageBreak/>
        <w:t>- коробочка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барабан 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балийский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ксилофон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барабан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джембэ</w:t>
      </w:r>
      <w:proofErr w:type="spellEnd"/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кокирико</w:t>
      </w:r>
      <w:proofErr w:type="spellEnd"/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шумовой инструмент «Звуки грома»</w:t>
      </w:r>
    </w:p>
    <w:p w:rsidR="00AE6BB4" w:rsidRPr="00571306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шумовой инструмент «Океан» </w:t>
      </w:r>
    </w:p>
    <w:p w:rsidR="00AE6BB4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шумовой инструмент «Дождь»</w:t>
      </w:r>
      <w:r>
        <w:rPr>
          <w:rFonts w:ascii="TimesNewRomanPSMT" w:hAnsi="TimesNewRomanPSMT" w:cs="TimesNewRomanPSMT"/>
          <w:sz w:val="28"/>
          <w:szCs w:val="28"/>
        </w:rPr>
        <w:t xml:space="preserve"> и </w:t>
      </w:r>
      <w:r w:rsidRPr="00571306">
        <w:rPr>
          <w:rFonts w:ascii="TimesNewRomanPSMT" w:hAnsi="TimesNewRomanPSMT" w:cs="TimesNewRomanPSMT"/>
          <w:sz w:val="28"/>
          <w:szCs w:val="28"/>
        </w:rPr>
        <w:t>шумовой инструмент «Ливень»</w:t>
      </w:r>
    </w:p>
    <w:p w:rsidR="00AE6BB4" w:rsidRDefault="00AE6BB4" w:rsidP="00AE6B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AE6BB4" w:rsidRDefault="00AE6BB4" w:rsidP="00AE6B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4.3. </w:t>
      </w:r>
      <w:r w:rsidRPr="00D05D00">
        <w:rPr>
          <w:b/>
          <w:sz w:val="28"/>
          <w:szCs w:val="28"/>
        </w:rPr>
        <w:t>Кадровое обеспечение образовательного процесса</w:t>
      </w:r>
    </w:p>
    <w:p w:rsidR="00AE6BB4" w:rsidRPr="00D05D00" w:rsidRDefault="00AE6BB4" w:rsidP="00AE6BB4"/>
    <w:p w:rsidR="00AE6BB4" w:rsidRDefault="00AE6BB4" w:rsidP="00AE6BB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5D00">
        <w:rPr>
          <w:bCs/>
          <w:sz w:val="28"/>
          <w:szCs w:val="28"/>
        </w:rPr>
        <w:t xml:space="preserve">Требования к квалификации педагогических кадров, обеспечивающих </w:t>
      </w:r>
      <w:proofErr w:type="gramStart"/>
      <w:r w:rsidRPr="00D05D00">
        <w:rPr>
          <w:bCs/>
          <w:sz w:val="28"/>
          <w:szCs w:val="28"/>
        </w:rPr>
        <w:t>обучение по</w:t>
      </w:r>
      <w:proofErr w:type="gramEnd"/>
      <w:r w:rsidRPr="00D05D00">
        <w:rPr>
          <w:bCs/>
          <w:sz w:val="28"/>
          <w:szCs w:val="28"/>
        </w:rPr>
        <w:t xml:space="preserve"> междисциплинарному курсу (курсам): </w:t>
      </w:r>
      <w:r w:rsidRPr="00D05D00">
        <w:rPr>
          <w:sz w:val="28"/>
          <w:szCs w:val="28"/>
        </w:rPr>
        <w:t>наличие высшего профессиональногообразования, соответствующего профилю модуля «Педагогическая музыкально-исполнительская деятельность»</w:t>
      </w:r>
      <w:r>
        <w:rPr>
          <w:sz w:val="28"/>
          <w:szCs w:val="28"/>
        </w:rPr>
        <w:t xml:space="preserve">. </w:t>
      </w:r>
    </w:p>
    <w:p w:rsidR="00AE6BB4" w:rsidRDefault="00AE6BB4" w:rsidP="00AE6BB4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05D00">
        <w:rPr>
          <w:bCs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  <w:r w:rsidRPr="00D05D00">
        <w:rPr>
          <w:sz w:val="28"/>
          <w:szCs w:val="28"/>
        </w:rPr>
        <w:t>дипломированные специалисты – преподаватели музыки</w:t>
      </w:r>
      <w:r w:rsidRPr="00D05D00">
        <w:rPr>
          <w:bCs/>
          <w:sz w:val="28"/>
          <w:szCs w:val="28"/>
        </w:rPr>
        <w:t>.</w:t>
      </w:r>
    </w:p>
    <w:p w:rsidR="00AE6BB4" w:rsidRDefault="00AE6BB4" w:rsidP="00AE6BB4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Педагогические кадры, реализующие основную программу профессионального обучения удовлетворяют требованиям профессионального стандарта, утвержденного приказом Министерства труда и социальной защиты РФ от 8 сентября 2015 г. N 608н "Об утверждении профессионального стандарта "Педагог профессионального обучения, профессионального образования и дополнительного профессионального образования". </w:t>
      </w:r>
      <w:proofErr w:type="gramEnd"/>
    </w:p>
    <w:p w:rsidR="00AE6BB4" w:rsidRDefault="00AE6BB4" w:rsidP="00AE6B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обеспечивается высококвалифицированными педагогическими и научно-педагогическими кадрами, имеющими достаточный опыт работы в области профессиональной деятельности, соответствующей направленности образовательной программы, состоящими в штате </w:t>
      </w:r>
      <w:r w:rsidRPr="00080877">
        <w:rPr>
          <w:sz w:val="28"/>
          <w:szCs w:val="28"/>
        </w:rPr>
        <w:t>Г</w:t>
      </w:r>
      <w:r>
        <w:rPr>
          <w:sz w:val="28"/>
          <w:szCs w:val="28"/>
        </w:rPr>
        <w:t>А</w:t>
      </w:r>
      <w:r w:rsidRPr="00080877">
        <w:rPr>
          <w:sz w:val="28"/>
          <w:szCs w:val="28"/>
        </w:rPr>
        <w:t>ПОУ</w:t>
      </w:r>
      <w:r>
        <w:rPr>
          <w:sz w:val="28"/>
          <w:szCs w:val="28"/>
        </w:rPr>
        <w:t xml:space="preserve"> «Арский педагогический колледж им. Г.Тукая»и привлекаемыми к педагогической деятельности на других законных основаниях.</w:t>
      </w:r>
    </w:p>
    <w:p w:rsidR="00AE6BB4" w:rsidRPr="00D05D00" w:rsidRDefault="00AE6BB4" w:rsidP="00AE6BB4">
      <w:pPr>
        <w:autoSpaceDE w:val="0"/>
        <w:autoSpaceDN w:val="0"/>
        <w:adjustRightInd w:val="0"/>
        <w:ind w:firstLine="708"/>
        <w:jc w:val="both"/>
        <w:rPr>
          <w:b/>
          <w:caps/>
          <w:sz w:val="28"/>
          <w:szCs w:val="28"/>
        </w:rPr>
      </w:pPr>
    </w:p>
    <w:p w:rsidR="00AE6BB4" w:rsidRDefault="00AE6BB4" w:rsidP="00AE6BB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05D00">
        <w:rPr>
          <w:rFonts w:eastAsia="Calibri"/>
          <w:b/>
          <w:sz w:val="28"/>
          <w:szCs w:val="28"/>
          <w:lang w:eastAsia="en-US"/>
        </w:rPr>
        <w:t>Кадровые условия реализации программы</w:t>
      </w:r>
    </w:p>
    <w:p w:rsidR="00AE6BB4" w:rsidRPr="00D05D00" w:rsidRDefault="00AE6BB4" w:rsidP="00AE6BB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E6BB4" w:rsidRPr="00D05D00" w:rsidRDefault="00AE6BB4" w:rsidP="00AE6BB4">
      <w:pPr>
        <w:jc w:val="both"/>
        <w:rPr>
          <w:rFonts w:eastAsia="Calibri"/>
          <w:bCs/>
          <w:sz w:val="28"/>
          <w:szCs w:val="28"/>
          <w:lang w:eastAsia="en-US"/>
        </w:rPr>
      </w:pPr>
      <w:r w:rsidRPr="00D05D00">
        <w:rPr>
          <w:rFonts w:eastAsia="Calibri"/>
          <w:bCs/>
          <w:sz w:val="28"/>
          <w:szCs w:val="28"/>
          <w:lang w:eastAsia="en-US"/>
        </w:rPr>
        <w:t>Количество ППС (физических лиц), привлеченных для реализации программы</w:t>
      </w:r>
      <w:proofErr w:type="gramStart"/>
      <w:r w:rsidRPr="00D05D00">
        <w:rPr>
          <w:rFonts w:eastAsia="Calibri"/>
          <w:bCs/>
          <w:sz w:val="28"/>
          <w:szCs w:val="28"/>
          <w:lang w:eastAsia="en-US"/>
        </w:rPr>
        <w:t xml:space="preserve"> - ………….</w:t>
      </w:r>
      <w:proofErr w:type="gramEnd"/>
      <w:r w:rsidRPr="00D05D00">
        <w:rPr>
          <w:rFonts w:eastAsia="Calibri"/>
          <w:bCs/>
          <w:sz w:val="28"/>
          <w:szCs w:val="28"/>
          <w:lang w:eastAsia="en-US"/>
        </w:rPr>
        <w:t>человек. Из них:</w:t>
      </w:r>
    </w:p>
    <w:p w:rsidR="00AE6BB4" w:rsidRPr="00D05D00" w:rsidRDefault="00AE6BB4" w:rsidP="00AE6BB4">
      <w:pPr>
        <w:jc w:val="both"/>
        <w:rPr>
          <w:rFonts w:eastAsia="Calibri"/>
          <w:bCs/>
          <w:sz w:val="28"/>
          <w:szCs w:val="28"/>
          <w:lang w:eastAsia="en-US"/>
        </w:rPr>
      </w:pPr>
      <w:r w:rsidRPr="00D05D00">
        <w:rPr>
          <w:rFonts w:eastAsia="Calibri"/>
          <w:bCs/>
          <w:sz w:val="28"/>
          <w:szCs w:val="28"/>
          <w:lang w:eastAsia="en-US"/>
        </w:rPr>
        <w:t xml:space="preserve">- сертифицированных экспертов </w:t>
      </w:r>
      <w:proofErr w:type="spellStart"/>
      <w:r w:rsidRPr="00D05D00">
        <w:rPr>
          <w:rFonts w:eastAsia="Calibri"/>
          <w:bCs/>
          <w:sz w:val="28"/>
          <w:szCs w:val="28"/>
          <w:lang w:eastAsia="en-US"/>
        </w:rPr>
        <w:t>Ворлдскилс</w:t>
      </w:r>
      <w:proofErr w:type="spellEnd"/>
      <w:r w:rsidRPr="00D05D00">
        <w:rPr>
          <w:rFonts w:eastAsia="Calibri"/>
          <w:bCs/>
          <w:sz w:val="28"/>
          <w:szCs w:val="28"/>
          <w:lang w:eastAsia="en-US"/>
        </w:rPr>
        <w:t xml:space="preserve"> по соответствующей </w:t>
      </w:r>
      <w:proofErr w:type="spellStart"/>
      <w:r w:rsidRPr="00D05D00">
        <w:rPr>
          <w:rFonts w:eastAsia="Calibri"/>
          <w:bCs/>
          <w:sz w:val="28"/>
          <w:szCs w:val="28"/>
          <w:lang w:eastAsia="en-US"/>
        </w:rPr>
        <w:t>компетенции____человек</w:t>
      </w:r>
      <w:proofErr w:type="spellEnd"/>
      <w:r w:rsidRPr="00D05D00">
        <w:rPr>
          <w:rFonts w:eastAsia="Calibri"/>
          <w:bCs/>
          <w:sz w:val="28"/>
          <w:szCs w:val="28"/>
          <w:lang w:eastAsia="en-US"/>
        </w:rPr>
        <w:t>;</w:t>
      </w:r>
    </w:p>
    <w:p w:rsidR="00AE6BB4" w:rsidRPr="00D05D00" w:rsidRDefault="00AE6BB4" w:rsidP="00AE6BB4">
      <w:pPr>
        <w:jc w:val="both"/>
        <w:rPr>
          <w:rFonts w:eastAsia="Calibri"/>
          <w:bCs/>
          <w:sz w:val="28"/>
          <w:szCs w:val="28"/>
          <w:lang w:eastAsia="en-US"/>
        </w:rPr>
      </w:pPr>
      <w:r w:rsidRPr="00D05D00">
        <w:rPr>
          <w:rFonts w:eastAsia="Calibri"/>
          <w:bCs/>
          <w:sz w:val="28"/>
          <w:szCs w:val="28"/>
          <w:lang w:eastAsia="en-US"/>
        </w:rPr>
        <w:t xml:space="preserve">- экспертов с правом проведения чемпионата по стандартам </w:t>
      </w:r>
      <w:proofErr w:type="spellStart"/>
      <w:r w:rsidRPr="00D05D00">
        <w:rPr>
          <w:rFonts w:eastAsia="Calibri"/>
          <w:bCs/>
          <w:sz w:val="28"/>
          <w:szCs w:val="28"/>
          <w:lang w:eastAsia="en-US"/>
        </w:rPr>
        <w:t>Ворлдскилс</w:t>
      </w:r>
      <w:proofErr w:type="spellEnd"/>
      <w:r w:rsidRPr="00D05D00">
        <w:rPr>
          <w:rFonts w:eastAsia="Calibri"/>
          <w:bCs/>
          <w:sz w:val="28"/>
          <w:szCs w:val="28"/>
          <w:lang w:eastAsia="en-US"/>
        </w:rPr>
        <w:t xml:space="preserve"> по соответствующей </w:t>
      </w:r>
      <w:proofErr w:type="spellStart"/>
      <w:r w:rsidRPr="00D05D00">
        <w:rPr>
          <w:rFonts w:eastAsia="Calibri"/>
          <w:bCs/>
          <w:sz w:val="28"/>
          <w:szCs w:val="28"/>
          <w:lang w:eastAsia="en-US"/>
        </w:rPr>
        <w:t>компетенции_____человек</w:t>
      </w:r>
      <w:proofErr w:type="spellEnd"/>
      <w:r w:rsidRPr="00D05D00">
        <w:rPr>
          <w:rFonts w:eastAsia="Calibri"/>
          <w:bCs/>
          <w:sz w:val="28"/>
          <w:szCs w:val="28"/>
          <w:lang w:eastAsia="en-US"/>
        </w:rPr>
        <w:t>;</w:t>
      </w:r>
    </w:p>
    <w:p w:rsidR="00AE6BB4" w:rsidRPr="00D05D00" w:rsidRDefault="00AE6BB4" w:rsidP="00AE6BB4">
      <w:pPr>
        <w:jc w:val="both"/>
        <w:rPr>
          <w:rFonts w:eastAsia="Calibri"/>
          <w:bCs/>
          <w:sz w:val="28"/>
          <w:szCs w:val="28"/>
          <w:lang w:eastAsia="en-US"/>
        </w:rPr>
      </w:pPr>
      <w:r w:rsidRPr="00D05D00">
        <w:rPr>
          <w:rFonts w:eastAsia="Calibri"/>
          <w:bCs/>
          <w:sz w:val="28"/>
          <w:szCs w:val="28"/>
          <w:lang w:eastAsia="en-US"/>
        </w:rPr>
        <w:t xml:space="preserve">- экспертов с правом оценки демонстрационного экзамена по стандартам </w:t>
      </w:r>
      <w:proofErr w:type="spellStart"/>
      <w:r w:rsidRPr="00D05D00">
        <w:rPr>
          <w:rFonts w:eastAsia="Calibri"/>
          <w:bCs/>
          <w:sz w:val="28"/>
          <w:szCs w:val="28"/>
          <w:lang w:eastAsia="en-US"/>
        </w:rPr>
        <w:t>Ворлдскилс___человек</w:t>
      </w:r>
      <w:proofErr w:type="spellEnd"/>
      <w:r w:rsidRPr="00D05D00">
        <w:rPr>
          <w:rFonts w:eastAsia="Calibri"/>
          <w:bCs/>
          <w:sz w:val="28"/>
          <w:szCs w:val="28"/>
          <w:lang w:eastAsia="en-US"/>
        </w:rPr>
        <w:t>.</w:t>
      </w:r>
    </w:p>
    <w:p w:rsidR="00AE6BB4" w:rsidRDefault="00AE6BB4" w:rsidP="00AE6BB4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br w:type="page"/>
      </w:r>
      <w:r w:rsidRPr="00D05D00">
        <w:rPr>
          <w:rFonts w:eastAsia="Calibri"/>
          <w:bCs/>
          <w:sz w:val="28"/>
          <w:szCs w:val="28"/>
          <w:lang w:eastAsia="en-US"/>
        </w:rPr>
        <w:lastRenderedPageBreak/>
        <w:t xml:space="preserve">Данные ППС, </w:t>
      </w:r>
      <w:proofErr w:type="gramStart"/>
      <w:r w:rsidRPr="00D05D00">
        <w:rPr>
          <w:rFonts w:eastAsia="Calibri"/>
          <w:bCs/>
          <w:sz w:val="28"/>
          <w:szCs w:val="28"/>
          <w:lang w:eastAsia="en-US"/>
        </w:rPr>
        <w:t>привлеченных</w:t>
      </w:r>
      <w:proofErr w:type="gramEnd"/>
      <w:r w:rsidRPr="00D05D00">
        <w:rPr>
          <w:rFonts w:eastAsia="Calibri"/>
          <w:bCs/>
          <w:sz w:val="28"/>
          <w:szCs w:val="28"/>
          <w:lang w:eastAsia="en-US"/>
        </w:rPr>
        <w:t xml:space="preserve"> для реализации программы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3827"/>
        <w:gridCol w:w="2840"/>
        <w:gridCol w:w="2370"/>
      </w:tblGrid>
      <w:tr w:rsidR="00AE6BB4" w:rsidRPr="00D05D00" w:rsidTr="005D78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№ п.п.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Статус в экспертном сообществе </w:t>
            </w:r>
            <w:proofErr w:type="spell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 указанием компетенции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Должность, наименование организации</w:t>
            </w:r>
          </w:p>
        </w:tc>
      </w:tr>
      <w:tr w:rsidR="00AE6BB4" w:rsidRPr="00D05D00" w:rsidTr="005D78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Зарипова</w:t>
            </w:r>
            <w:proofErr w:type="spellEnd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Гузель </w:t>
            </w:r>
            <w:proofErr w:type="spell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Марселевна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  <w:tr w:rsidR="00AE6BB4" w:rsidRPr="00D05D00" w:rsidTr="005D78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Гилязова</w:t>
            </w:r>
            <w:proofErr w:type="spellEnd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Алина </w:t>
            </w:r>
            <w:proofErr w:type="spell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Дариновна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  <w:tr w:rsidR="00AE6BB4" w:rsidRPr="00D05D00" w:rsidTr="005D78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Салихова </w:t>
            </w:r>
            <w:proofErr w:type="spell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ЛейляИльфатовна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  <w:tr w:rsidR="00AE6BB4" w:rsidRPr="00D05D00" w:rsidTr="005D78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Гарифуллина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Эльвира </w:t>
            </w:r>
            <w:proofErr w:type="spell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Рифовна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  <w:tr w:rsidR="00AE6BB4" w:rsidRPr="00D05D00" w:rsidTr="005D78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ЯруллинаГульназАзатовна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4" w:rsidRPr="00D05D00" w:rsidRDefault="00AE6BB4" w:rsidP="005D7835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05D00">
              <w:rPr>
                <w:rFonts w:eastAsia="Calibri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</w:tbl>
    <w:p w:rsidR="00AE6BB4" w:rsidRDefault="00AE6BB4" w:rsidP="00AE6BB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</w:p>
    <w:p w:rsidR="00080877" w:rsidRDefault="00080877" w:rsidP="00080877">
      <w:pPr>
        <w:pStyle w:val="Default"/>
        <w:rPr>
          <w:color w:val="auto"/>
          <w:sz w:val="28"/>
          <w:szCs w:val="28"/>
        </w:rPr>
      </w:pPr>
    </w:p>
    <w:p w:rsidR="009A573C" w:rsidRDefault="00AE6BB4" w:rsidP="00080877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tt-RU"/>
        </w:rPr>
        <w:t>4</w:t>
      </w:r>
      <w:r w:rsidR="00080877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  <w:lang w:val="tt-RU"/>
        </w:rPr>
        <w:t>4</w:t>
      </w:r>
      <w:r w:rsidR="00080877">
        <w:rPr>
          <w:b/>
          <w:bCs/>
          <w:color w:val="auto"/>
          <w:sz w:val="28"/>
          <w:szCs w:val="28"/>
        </w:rPr>
        <w:t>. Требованиям к информационным и учебно-методическим условиям</w:t>
      </w:r>
    </w:p>
    <w:p w:rsidR="00080877" w:rsidRDefault="00080877" w:rsidP="00080877">
      <w:pPr>
        <w:pStyle w:val="Default"/>
        <w:rPr>
          <w:color w:val="auto"/>
          <w:sz w:val="28"/>
          <w:szCs w:val="28"/>
        </w:rPr>
      </w:pPr>
    </w:p>
    <w:p w:rsidR="009A573C" w:rsidRDefault="00080877" w:rsidP="009A573C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Каждый обучающийся имеет доступ к информационным ресурсам (библиотечным фондам, компьютерным базам данных, компьютерным обучающим программам, к сети Интернет), обеспечивается учебно-методическими пособиями, разработками, рекомендациями педагогов или </w:t>
      </w:r>
      <w:r>
        <w:rPr>
          <w:color w:val="auto"/>
          <w:sz w:val="28"/>
          <w:szCs w:val="28"/>
        </w:rPr>
        <w:lastRenderedPageBreak/>
        <w:t xml:space="preserve">иной литературой, а также наглядными пособиями, аудио-, видео- и мультимедийными материалами. </w:t>
      </w:r>
    </w:p>
    <w:p w:rsidR="00080877" w:rsidRDefault="00080877" w:rsidP="009A573C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Литературные источники: </w:t>
      </w:r>
    </w:p>
    <w:p w:rsidR="009A573C" w:rsidRPr="009A573C" w:rsidRDefault="009A573C" w:rsidP="009A573C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9A573C">
        <w:rPr>
          <w:color w:val="auto"/>
          <w:sz w:val="28"/>
          <w:szCs w:val="28"/>
        </w:rPr>
        <w:t xml:space="preserve">Аллой С. М., Фадеев И. Г. Ремонт роялей и пианино. М.: Легкая индустрия, 1968; 2-е изд. 1973. </w:t>
      </w:r>
    </w:p>
    <w:p w:rsidR="009A573C" w:rsidRPr="009A573C" w:rsidRDefault="009A573C" w:rsidP="009A573C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9A573C">
        <w:rPr>
          <w:color w:val="auto"/>
          <w:sz w:val="28"/>
          <w:szCs w:val="28"/>
        </w:rPr>
        <w:t xml:space="preserve">Бернард М. Искусство настраивать фортепиано, СПб., 1848. </w:t>
      </w:r>
      <w:proofErr w:type="spellStart"/>
      <w:r w:rsidRPr="009A573C">
        <w:rPr>
          <w:color w:val="auto"/>
          <w:sz w:val="28"/>
          <w:szCs w:val="28"/>
        </w:rPr>
        <w:t>Богино</w:t>
      </w:r>
      <w:proofErr w:type="spellEnd"/>
      <w:r w:rsidRPr="009A573C">
        <w:rPr>
          <w:color w:val="auto"/>
          <w:sz w:val="28"/>
          <w:szCs w:val="28"/>
        </w:rPr>
        <w:t xml:space="preserve"> Г, К. Современная настройка фортепиано // Музыкальное искусство и наука. М., 1970. </w:t>
      </w:r>
    </w:p>
    <w:p w:rsidR="009A573C" w:rsidRPr="009A573C" w:rsidRDefault="009A573C" w:rsidP="009A573C">
      <w:pPr>
        <w:pStyle w:val="a3"/>
        <w:numPr>
          <w:ilvl w:val="0"/>
          <w:numId w:val="16"/>
        </w:numPr>
        <w:jc w:val="both"/>
        <w:rPr>
          <w:rFonts w:eastAsia="Times New Roman"/>
          <w:bCs/>
          <w:iCs/>
          <w:sz w:val="28"/>
          <w:szCs w:val="28"/>
        </w:rPr>
      </w:pPr>
      <w:proofErr w:type="spellStart"/>
      <w:r w:rsidRPr="009A573C">
        <w:rPr>
          <w:rFonts w:eastAsia="Times New Roman"/>
          <w:sz w:val="28"/>
          <w:szCs w:val="28"/>
        </w:rPr>
        <w:t>Богино</w:t>
      </w:r>
      <w:proofErr w:type="spellEnd"/>
      <w:r w:rsidRPr="009A573C">
        <w:rPr>
          <w:rFonts w:eastAsia="Times New Roman"/>
          <w:sz w:val="28"/>
          <w:szCs w:val="28"/>
        </w:rPr>
        <w:t xml:space="preserve"> Г. Современная настройка пианино и роялей // Музыкальное искусство и наука. - (Вып.1.). - М., 1970</w:t>
      </w:r>
    </w:p>
    <w:p w:rsidR="009A573C" w:rsidRPr="009A573C" w:rsidRDefault="009A573C" w:rsidP="009A573C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9A573C">
        <w:rPr>
          <w:color w:val="auto"/>
          <w:sz w:val="28"/>
          <w:szCs w:val="28"/>
        </w:rPr>
        <w:t xml:space="preserve">Выборгский Н. Как настраивать фортепиано // Музыкальная жизнь, 1982. </w:t>
      </w:r>
    </w:p>
    <w:p w:rsidR="009A573C" w:rsidRPr="009A573C" w:rsidRDefault="009A573C" w:rsidP="009A573C">
      <w:pPr>
        <w:pStyle w:val="a3"/>
        <w:numPr>
          <w:ilvl w:val="0"/>
          <w:numId w:val="16"/>
        </w:numPr>
        <w:jc w:val="both"/>
        <w:rPr>
          <w:rFonts w:eastAsia="Times New Roman"/>
          <w:bCs/>
          <w:iCs/>
          <w:sz w:val="28"/>
          <w:szCs w:val="28"/>
        </w:rPr>
      </w:pPr>
      <w:r w:rsidRPr="009A573C">
        <w:rPr>
          <w:rFonts w:eastAsia="Times New Roman"/>
          <w:sz w:val="28"/>
          <w:szCs w:val="28"/>
        </w:rPr>
        <w:t xml:space="preserve">Выборгский Н. Ремонт и настройка пианино и роялей. – М., 1982 Зимин П.Н. Руководство по уходу за пианино и роялей. - М., 1959 </w:t>
      </w:r>
    </w:p>
    <w:p w:rsidR="009A573C" w:rsidRPr="009A573C" w:rsidRDefault="009A573C" w:rsidP="009A573C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9A573C">
        <w:rPr>
          <w:color w:val="auto"/>
          <w:sz w:val="28"/>
          <w:szCs w:val="28"/>
        </w:rPr>
        <w:t xml:space="preserve">Дьяконов Н. А. Рояли и пианино. М.: Лесная промышленность, 1964. </w:t>
      </w:r>
    </w:p>
    <w:p w:rsidR="009A573C" w:rsidRPr="009A573C" w:rsidRDefault="009A573C" w:rsidP="009A573C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9A573C">
        <w:rPr>
          <w:color w:val="auto"/>
          <w:sz w:val="28"/>
          <w:szCs w:val="28"/>
        </w:rPr>
        <w:t xml:space="preserve">Зимин П. Н. Фортепиано в его прошлом и настоящем. М.: </w:t>
      </w:r>
      <w:proofErr w:type="spellStart"/>
      <w:r w:rsidRPr="009A573C">
        <w:rPr>
          <w:color w:val="auto"/>
          <w:sz w:val="28"/>
          <w:szCs w:val="28"/>
        </w:rPr>
        <w:t>Музгиз</w:t>
      </w:r>
      <w:proofErr w:type="spellEnd"/>
      <w:r w:rsidRPr="009A573C">
        <w:rPr>
          <w:color w:val="auto"/>
          <w:sz w:val="28"/>
          <w:szCs w:val="28"/>
        </w:rPr>
        <w:t xml:space="preserve">, 1934; 2-е изд. — 1968. Космач Э. Как настраивать фортепиано // Музыкальная жизнь, 1966. </w:t>
      </w:r>
    </w:p>
    <w:p w:rsidR="009A573C" w:rsidRPr="009A573C" w:rsidRDefault="009A573C" w:rsidP="009A573C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proofErr w:type="spellStart"/>
      <w:r w:rsidRPr="009A573C">
        <w:rPr>
          <w:color w:val="auto"/>
          <w:sz w:val="28"/>
          <w:szCs w:val="28"/>
        </w:rPr>
        <w:t>Порвенков</w:t>
      </w:r>
      <w:proofErr w:type="spellEnd"/>
      <w:r w:rsidRPr="009A573C">
        <w:rPr>
          <w:color w:val="auto"/>
          <w:sz w:val="28"/>
          <w:szCs w:val="28"/>
        </w:rPr>
        <w:t xml:space="preserve"> В. Г. Настройка музыкальных инструментов. М.: Музыка, 1977.  </w:t>
      </w:r>
      <w:proofErr w:type="spellStart"/>
      <w:r w:rsidRPr="009A573C">
        <w:rPr>
          <w:color w:val="auto"/>
          <w:sz w:val="28"/>
          <w:szCs w:val="28"/>
        </w:rPr>
        <w:t>Порвенков</w:t>
      </w:r>
      <w:proofErr w:type="spellEnd"/>
      <w:r w:rsidRPr="009A573C">
        <w:rPr>
          <w:color w:val="auto"/>
          <w:sz w:val="28"/>
          <w:szCs w:val="28"/>
        </w:rPr>
        <w:t xml:space="preserve"> В. Г. Акустика и настройка музыкальных инструментов. М.: Музыка, 1990. </w:t>
      </w:r>
    </w:p>
    <w:p w:rsidR="009A573C" w:rsidRPr="009A573C" w:rsidRDefault="009A573C" w:rsidP="009A573C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9A573C">
        <w:rPr>
          <w:color w:val="auto"/>
          <w:sz w:val="28"/>
          <w:szCs w:val="28"/>
        </w:rPr>
        <w:t xml:space="preserve">Пронин Е. Я. Практика по настройке фортепиано: Программа для музыкальных училищ. Муз. училище при Московской гос. консерватории им. П. И. Чайковского, 1987. </w:t>
      </w:r>
    </w:p>
    <w:p w:rsidR="009A573C" w:rsidRPr="009A573C" w:rsidRDefault="009A573C" w:rsidP="009A573C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proofErr w:type="spellStart"/>
      <w:r w:rsidRPr="009A573C">
        <w:rPr>
          <w:color w:val="auto"/>
          <w:sz w:val="28"/>
          <w:szCs w:val="28"/>
        </w:rPr>
        <w:t>Снитко-Сорочинский</w:t>
      </w:r>
      <w:proofErr w:type="spellEnd"/>
      <w:r w:rsidRPr="009A573C">
        <w:rPr>
          <w:color w:val="auto"/>
          <w:sz w:val="28"/>
          <w:szCs w:val="28"/>
        </w:rPr>
        <w:t xml:space="preserve"> Л. К Настройка и ремонт фортепиано. М.: Музыка, 1974. </w:t>
      </w:r>
    </w:p>
    <w:p w:rsidR="009A573C" w:rsidRPr="009A573C" w:rsidRDefault="009A573C" w:rsidP="006B45F1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9A573C">
        <w:rPr>
          <w:rFonts w:eastAsia="Times New Roman"/>
          <w:sz w:val="28"/>
          <w:szCs w:val="28"/>
        </w:rPr>
        <w:t xml:space="preserve">Фадеев И.Г., </w:t>
      </w:r>
      <w:proofErr w:type="spellStart"/>
      <w:r w:rsidRPr="009A573C">
        <w:rPr>
          <w:rFonts w:eastAsia="Times New Roman"/>
          <w:sz w:val="28"/>
          <w:szCs w:val="28"/>
        </w:rPr>
        <w:t>Аллон</w:t>
      </w:r>
      <w:proofErr w:type="spellEnd"/>
      <w:r w:rsidRPr="009A573C">
        <w:rPr>
          <w:rFonts w:eastAsia="Times New Roman"/>
          <w:sz w:val="28"/>
          <w:szCs w:val="28"/>
        </w:rPr>
        <w:t xml:space="preserve"> С.М. Ремонт и настройка пианино и роялей. – М.,1973.</w:t>
      </w:r>
    </w:p>
    <w:p w:rsidR="009A573C" w:rsidRPr="00182101" w:rsidRDefault="009A573C" w:rsidP="009A573C">
      <w:pPr>
        <w:ind w:left="720" w:right="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Интернет</w:t>
      </w:r>
      <w:r w:rsidRPr="00182101">
        <w:rPr>
          <w:rFonts w:eastAsia="Times New Roman"/>
          <w:b/>
          <w:bCs/>
          <w:sz w:val="26"/>
          <w:szCs w:val="26"/>
        </w:rPr>
        <w:t>-</w:t>
      </w:r>
      <w:r>
        <w:rPr>
          <w:rFonts w:eastAsia="Times New Roman"/>
          <w:b/>
          <w:bCs/>
          <w:sz w:val="26"/>
          <w:szCs w:val="26"/>
        </w:rPr>
        <w:t>ресурсы</w:t>
      </w:r>
      <w:r w:rsidRPr="00182101">
        <w:rPr>
          <w:rFonts w:eastAsia="Times New Roman"/>
          <w:b/>
          <w:bCs/>
          <w:sz w:val="26"/>
          <w:szCs w:val="26"/>
        </w:rPr>
        <w:t>:</w:t>
      </w:r>
    </w:p>
    <w:p w:rsidR="009A573C" w:rsidRPr="00182101" w:rsidRDefault="009A573C" w:rsidP="009A573C">
      <w:pPr>
        <w:spacing w:line="54" w:lineRule="exact"/>
        <w:ind w:right="40"/>
        <w:rPr>
          <w:sz w:val="20"/>
          <w:szCs w:val="20"/>
        </w:rPr>
      </w:pPr>
    </w:p>
    <w:p w:rsidR="009A573C" w:rsidRPr="00182101" w:rsidRDefault="007719B7" w:rsidP="009A573C">
      <w:pPr>
        <w:ind w:right="40"/>
        <w:rPr>
          <w:rFonts w:eastAsia="Times New Roman"/>
          <w:sz w:val="28"/>
          <w:szCs w:val="28"/>
        </w:rPr>
      </w:pPr>
      <w:hyperlink r:id="rId6">
        <w:r w:rsidR="009A573C" w:rsidRPr="00537F59">
          <w:rPr>
            <w:rFonts w:eastAsia="Times New Roman"/>
            <w:sz w:val="28"/>
            <w:szCs w:val="28"/>
            <w:lang w:val="en-US"/>
          </w:rPr>
          <w:t>http</w:t>
        </w:r>
        <w:r w:rsidR="009A573C" w:rsidRPr="00182101">
          <w:rPr>
            <w:rFonts w:eastAsia="Times New Roman"/>
            <w:sz w:val="28"/>
            <w:szCs w:val="28"/>
          </w:rPr>
          <w:t>://</w:t>
        </w:r>
        <w:proofErr w:type="spellStart"/>
        <w:r w:rsidR="009A573C" w:rsidRPr="00537F59">
          <w:rPr>
            <w:rFonts w:eastAsia="Times New Roman"/>
            <w:sz w:val="28"/>
            <w:szCs w:val="28"/>
            <w:lang w:val="en-US"/>
          </w:rPr>
          <w:t>im</w:t>
        </w:r>
        <w:proofErr w:type="spellEnd"/>
        <w:r w:rsidR="009A573C" w:rsidRPr="00182101">
          <w:rPr>
            <w:rFonts w:eastAsia="Times New Roman"/>
            <w:sz w:val="28"/>
            <w:szCs w:val="28"/>
          </w:rPr>
          <w:t xml:space="preserve"> </w:t>
        </w:r>
        <w:proofErr w:type="spellStart"/>
        <w:r w:rsidR="009A573C" w:rsidRPr="00537F59">
          <w:rPr>
            <w:rFonts w:eastAsia="Times New Roman"/>
            <w:sz w:val="28"/>
            <w:szCs w:val="28"/>
            <w:lang w:val="en-US"/>
          </w:rPr>
          <w:t>slp</w:t>
        </w:r>
        <w:proofErr w:type="spellEnd"/>
        <w:r w:rsidR="009A573C" w:rsidRPr="00182101">
          <w:rPr>
            <w:rFonts w:eastAsia="Times New Roman"/>
            <w:sz w:val="28"/>
            <w:szCs w:val="28"/>
          </w:rPr>
          <w:t>.</w:t>
        </w:r>
        <w:r w:rsidR="009A573C" w:rsidRPr="00537F59">
          <w:rPr>
            <w:rFonts w:eastAsia="Times New Roman"/>
            <w:sz w:val="28"/>
            <w:szCs w:val="28"/>
            <w:lang w:val="en-US"/>
          </w:rPr>
          <w:t>Org</w:t>
        </w:r>
        <w:r w:rsidR="009A573C" w:rsidRPr="00182101">
          <w:rPr>
            <w:rFonts w:eastAsia="Times New Roman"/>
            <w:sz w:val="28"/>
            <w:szCs w:val="28"/>
          </w:rPr>
          <w:t>/</w:t>
        </w:r>
        <w:r w:rsidR="009A573C" w:rsidRPr="00537F59">
          <w:rPr>
            <w:rFonts w:eastAsia="Times New Roman"/>
            <w:sz w:val="28"/>
            <w:szCs w:val="28"/>
            <w:lang w:val="en-US"/>
          </w:rPr>
          <w:t>http</w:t>
        </w:r>
        <w:r w:rsidR="009A573C" w:rsidRPr="00182101">
          <w:rPr>
            <w:rFonts w:eastAsia="Times New Roman"/>
            <w:sz w:val="28"/>
            <w:szCs w:val="28"/>
          </w:rPr>
          <w:t>://</w:t>
        </w:r>
        <w:r w:rsidR="009A573C" w:rsidRPr="00537F59">
          <w:rPr>
            <w:rFonts w:eastAsia="Times New Roman"/>
            <w:sz w:val="28"/>
            <w:szCs w:val="28"/>
            <w:lang w:val="en-US"/>
          </w:rPr>
          <w:t>classic</w:t>
        </w:r>
        <w:r w:rsidR="009A573C" w:rsidRPr="00182101">
          <w:rPr>
            <w:rFonts w:eastAsia="Times New Roman"/>
            <w:sz w:val="28"/>
            <w:szCs w:val="28"/>
          </w:rPr>
          <w:t>-</w:t>
        </w:r>
        <w:r w:rsidR="009A573C" w:rsidRPr="00537F59">
          <w:rPr>
            <w:rFonts w:eastAsia="Times New Roman"/>
            <w:sz w:val="28"/>
            <w:szCs w:val="28"/>
            <w:lang w:val="en-US"/>
          </w:rPr>
          <w:t>online</w:t>
        </w:r>
        <w:r w:rsidR="009A573C" w:rsidRPr="00182101">
          <w:rPr>
            <w:rFonts w:eastAsia="Times New Roman"/>
            <w:sz w:val="28"/>
            <w:szCs w:val="28"/>
          </w:rPr>
          <w:t>.</w:t>
        </w:r>
        <w:proofErr w:type="spellStart"/>
        <w:r w:rsidR="009A573C" w:rsidRPr="00537F59">
          <w:rPr>
            <w:rFonts w:eastAsia="Times New Roman"/>
            <w:sz w:val="28"/>
            <w:szCs w:val="28"/>
            <w:lang w:val="en-US"/>
          </w:rPr>
          <w:t>ru</w:t>
        </w:r>
        <w:proofErr w:type="spellEnd"/>
        <w:r w:rsidR="009A573C" w:rsidRPr="00182101">
          <w:rPr>
            <w:rFonts w:eastAsia="Times New Roman"/>
            <w:sz w:val="28"/>
            <w:szCs w:val="28"/>
          </w:rPr>
          <w:t>/</w:t>
        </w:r>
      </w:hyperlink>
    </w:p>
    <w:p w:rsidR="009A573C" w:rsidRPr="00182101" w:rsidRDefault="009A573C" w:rsidP="009A573C">
      <w:pPr>
        <w:spacing w:line="37" w:lineRule="exact"/>
        <w:ind w:right="40"/>
        <w:rPr>
          <w:sz w:val="28"/>
          <w:szCs w:val="28"/>
        </w:rPr>
      </w:pPr>
    </w:p>
    <w:p w:rsidR="009A573C" w:rsidRPr="00182101" w:rsidRDefault="007719B7" w:rsidP="009A573C">
      <w:pPr>
        <w:spacing w:line="260" w:lineRule="auto"/>
        <w:ind w:right="40"/>
        <w:rPr>
          <w:rFonts w:eastAsia="Times New Roman"/>
          <w:sz w:val="28"/>
          <w:szCs w:val="28"/>
        </w:rPr>
      </w:pPr>
      <w:hyperlink r:id="rId7" w:history="1">
        <w:r w:rsidR="009A573C" w:rsidRPr="003F37D7">
          <w:rPr>
            <w:rStyle w:val="a5"/>
            <w:rFonts w:eastAsia="Times New Roman"/>
            <w:sz w:val="28"/>
            <w:szCs w:val="28"/>
            <w:lang w:val="en-US"/>
          </w:rPr>
          <w:t>http</w:t>
        </w:r>
        <w:r w:rsidR="009A573C" w:rsidRPr="00182101">
          <w:rPr>
            <w:rStyle w:val="a5"/>
            <w:rFonts w:eastAsia="Times New Roman"/>
            <w:sz w:val="28"/>
            <w:szCs w:val="28"/>
          </w:rPr>
          <w:t>://</w:t>
        </w:r>
        <w:r w:rsidR="009A573C" w:rsidRPr="003F37D7">
          <w:rPr>
            <w:rStyle w:val="a5"/>
            <w:rFonts w:eastAsia="Times New Roman"/>
            <w:sz w:val="28"/>
            <w:szCs w:val="28"/>
            <w:lang w:val="en-US"/>
          </w:rPr>
          <w:t>intoclassics</w:t>
        </w:r>
        <w:r w:rsidR="009A573C" w:rsidRPr="00182101">
          <w:rPr>
            <w:rStyle w:val="a5"/>
            <w:rFonts w:eastAsia="Times New Roman"/>
            <w:sz w:val="28"/>
            <w:szCs w:val="28"/>
          </w:rPr>
          <w:t>.</w:t>
        </w:r>
        <w:r w:rsidR="009A573C" w:rsidRPr="003F37D7">
          <w:rPr>
            <w:rStyle w:val="a5"/>
            <w:rFonts w:eastAsia="Times New Roman"/>
            <w:sz w:val="28"/>
            <w:szCs w:val="28"/>
            <w:lang w:val="en-US"/>
          </w:rPr>
          <w:t>net</w:t>
        </w:r>
        <w:r w:rsidR="009A573C" w:rsidRPr="00182101">
          <w:rPr>
            <w:rStyle w:val="a5"/>
            <w:rFonts w:eastAsia="Times New Roman"/>
            <w:sz w:val="28"/>
            <w:szCs w:val="28"/>
          </w:rPr>
          <w:t>/</w:t>
        </w:r>
        <w:r w:rsidR="009A573C" w:rsidRPr="003F37D7">
          <w:rPr>
            <w:rStyle w:val="a5"/>
            <w:rFonts w:eastAsia="Times New Roman"/>
            <w:sz w:val="28"/>
            <w:szCs w:val="28"/>
            <w:lang w:val="en-US"/>
          </w:rPr>
          <w:t>http</w:t>
        </w:r>
        <w:r w:rsidR="009A573C" w:rsidRPr="00182101">
          <w:rPr>
            <w:rStyle w:val="a5"/>
            <w:rFonts w:eastAsia="Times New Roman"/>
            <w:sz w:val="28"/>
            <w:szCs w:val="28"/>
          </w:rPr>
          <w:t>://</w:t>
        </w:r>
        <w:r w:rsidR="009A573C" w:rsidRPr="003F37D7">
          <w:rPr>
            <w:rStyle w:val="a5"/>
            <w:rFonts w:eastAsia="Times New Roman"/>
            <w:sz w:val="28"/>
            <w:szCs w:val="28"/>
            <w:lang w:val="en-US"/>
          </w:rPr>
          <w:t>www</w:t>
        </w:r>
        <w:r w:rsidR="009A573C" w:rsidRPr="00182101">
          <w:rPr>
            <w:rStyle w:val="a5"/>
            <w:rFonts w:eastAsia="Times New Roman"/>
            <w:sz w:val="28"/>
            <w:szCs w:val="28"/>
          </w:rPr>
          <w:t>.</w:t>
        </w:r>
        <w:r w:rsidR="009A573C" w:rsidRPr="003F37D7">
          <w:rPr>
            <w:rStyle w:val="a5"/>
            <w:rFonts w:eastAsia="Times New Roman"/>
            <w:sz w:val="28"/>
            <w:szCs w:val="28"/>
            <w:lang w:val="en-US"/>
          </w:rPr>
          <w:t>aveclassics</w:t>
        </w:r>
        <w:r w:rsidR="009A573C" w:rsidRPr="00182101">
          <w:rPr>
            <w:rStyle w:val="a5"/>
            <w:rFonts w:eastAsia="Times New Roman"/>
            <w:sz w:val="28"/>
            <w:szCs w:val="28"/>
          </w:rPr>
          <w:t>.</w:t>
        </w:r>
        <w:r w:rsidR="009A573C" w:rsidRPr="003F37D7">
          <w:rPr>
            <w:rStyle w:val="a5"/>
            <w:rFonts w:eastAsia="Times New Roman"/>
            <w:sz w:val="28"/>
            <w:szCs w:val="28"/>
            <w:lang w:val="en-US"/>
          </w:rPr>
          <w:t>net</w:t>
        </w:r>
        <w:r w:rsidR="009A573C" w:rsidRPr="00182101">
          <w:rPr>
            <w:rStyle w:val="a5"/>
            <w:rFonts w:eastAsia="Times New Roman"/>
            <w:sz w:val="28"/>
            <w:szCs w:val="28"/>
          </w:rPr>
          <w:t xml:space="preserve">/ </w:t>
        </w:r>
        <w:r w:rsidR="009A573C" w:rsidRPr="003F37D7">
          <w:rPr>
            <w:rStyle w:val="a5"/>
            <w:rFonts w:eastAsia="Times New Roman"/>
            <w:sz w:val="28"/>
            <w:szCs w:val="28"/>
            <w:lang w:val="en-US"/>
          </w:rPr>
          <w:t>http</w:t>
        </w:r>
        <w:r w:rsidR="009A573C" w:rsidRPr="00182101">
          <w:rPr>
            <w:rStyle w:val="a5"/>
            <w:rFonts w:eastAsia="Times New Roman"/>
            <w:sz w:val="28"/>
            <w:szCs w:val="28"/>
          </w:rPr>
          <w:t>://</w:t>
        </w:r>
        <w:r w:rsidR="009A573C" w:rsidRPr="003F37D7">
          <w:rPr>
            <w:rStyle w:val="a5"/>
            <w:rFonts w:eastAsia="Times New Roman"/>
            <w:sz w:val="28"/>
            <w:szCs w:val="28"/>
            <w:lang w:val="en-US"/>
          </w:rPr>
          <w:t>classic</w:t>
        </w:r>
        <w:r w:rsidR="009A573C" w:rsidRPr="00182101">
          <w:rPr>
            <w:rStyle w:val="a5"/>
            <w:rFonts w:eastAsia="Times New Roman"/>
            <w:sz w:val="28"/>
            <w:szCs w:val="28"/>
          </w:rPr>
          <w:t>.</w:t>
        </w:r>
      </w:hyperlink>
      <w:r w:rsidR="009A573C" w:rsidRPr="00537F59">
        <w:rPr>
          <w:rFonts w:eastAsia="Times New Roman"/>
          <w:sz w:val="28"/>
          <w:szCs w:val="28"/>
          <w:lang w:val="en-US"/>
        </w:rPr>
        <w:t>chubrik</w:t>
      </w:r>
      <w:r w:rsidR="009A573C" w:rsidRPr="00182101">
        <w:rPr>
          <w:rFonts w:eastAsia="Times New Roman"/>
          <w:sz w:val="28"/>
          <w:szCs w:val="28"/>
        </w:rPr>
        <w:t>.</w:t>
      </w:r>
      <w:r w:rsidR="009A573C" w:rsidRPr="00537F59">
        <w:rPr>
          <w:rFonts w:eastAsia="Times New Roman"/>
          <w:sz w:val="28"/>
          <w:szCs w:val="28"/>
          <w:lang w:val="en-US"/>
        </w:rPr>
        <w:t>ru</w:t>
      </w:r>
      <w:r w:rsidR="009A573C" w:rsidRPr="00182101">
        <w:rPr>
          <w:rFonts w:eastAsia="Times New Roman"/>
          <w:sz w:val="28"/>
          <w:szCs w:val="28"/>
        </w:rPr>
        <w:t>/</w:t>
      </w:r>
      <w:r w:rsidR="009A573C" w:rsidRPr="00537F59">
        <w:rPr>
          <w:rFonts w:eastAsia="Times New Roman"/>
          <w:sz w:val="28"/>
          <w:szCs w:val="28"/>
          <w:lang w:val="en-US"/>
        </w:rPr>
        <w:t>http</w:t>
      </w:r>
      <w:r w:rsidR="009A573C" w:rsidRPr="00182101">
        <w:rPr>
          <w:rFonts w:eastAsia="Times New Roman"/>
          <w:sz w:val="28"/>
          <w:szCs w:val="28"/>
        </w:rPr>
        <w:t>://</w:t>
      </w:r>
      <w:r w:rsidR="009A573C" w:rsidRPr="00537F59">
        <w:rPr>
          <w:rFonts w:eastAsia="Times New Roman"/>
          <w:sz w:val="28"/>
          <w:szCs w:val="28"/>
          <w:lang w:val="en-US"/>
        </w:rPr>
        <w:t>classicmusic</w:t>
      </w:r>
      <w:r w:rsidR="009A573C" w:rsidRPr="00182101">
        <w:rPr>
          <w:rFonts w:eastAsia="Times New Roman"/>
          <w:sz w:val="28"/>
          <w:szCs w:val="28"/>
        </w:rPr>
        <w:t>.</w:t>
      </w:r>
      <w:r w:rsidR="009A573C" w:rsidRPr="008D382A">
        <w:rPr>
          <w:rFonts w:eastAsia="Times New Roman"/>
          <w:sz w:val="28"/>
          <w:szCs w:val="28"/>
          <w:lang w:val="en-US"/>
        </w:rPr>
        <w:t>ws</w:t>
      </w:r>
      <w:r w:rsidR="009A573C" w:rsidRPr="00182101">
        <w:rPr>
          <w:rFonts w:eastAsia="Times New Roman"/>
          <w:sz w:val="28"/>
          <w:szCs w:val="28"/>
        </w:rPr>
        <w:t>/</w:t>
      </w:r>
    </w:p>
    <w:p w:rsidR="009A573C" w:rsidRPr="00182101" w:rsidRDefault="009A573C" w:rsidP="009A573C">
      <w:pPr>
        <w:spacing w:line="2" w:lineRule="exact"/>
        <w:ind w:right="40"/>
        <w:rPr>
          <w:sz w:val="28"/>
          <w:szCs w:val="28"/>
        </w:rPr>
      </w:pPr>
    </w:p>
    <w:p w:rsidR="009A573C" w:rsidRPr="00537F59" w:rsidRDefault="007719B7" w:rsidP="009A573C">
      <w:pPr>
        <w:ind w:right="40"/>
        <w:rPr>
          <w:sz w:val="28"/>
          <w:szCs w:val="28"/>
          <w:lang w:val="en-US"/>
        </w:rPr>
      </w:pPr>
      <w:hyperlink r:id="rId8">
        <w:r w:rsidR="009A573C" w:rsidRPr="00537F59">
          <w:rPr>
            <w:rFonts w:eastAsia="Times New Roman"/>
            <w:sz w:val="28"/>
            <w:szCs w:val="28"/>
            <w:lang w:val="en-US"/>
          </w:rPr>
          <w:t>http://notes.tarakanov.net/http://www.notomania.ru/http://roisman.narod.</w:t>
        </w:r>
      </w:hyperlink>
      <w:proofErr w:type="gramStart"/>
      <w:r w:rsidR="009A573C" w:rsidRPr="00537F59">
        <w:rPr>
          <w:rFonts w:eastAsia="Times New Roman"/>
          <w:sz w:val="28"/>
          <w:szCs w:val="28"/>
          <w:lang w:val="en-US"/>
        </w:rPr>
        <w:t>ru</w:t>
      </w:r>
      <w:proofErr w:type="gramEnd"/>
      <w:r w:rsidR="009A573C" w:rsidRPr="00537F59">
        <w:rPr>
          <w:rFonts w:eastAsia="Times New Roman"/>
          <w:sz w:val="28"/>
          <w:szCs w:val="28"/>
          <w:lang w:val="en-US"/>
        </w:rPr>
        <w:t xml:space="preserve"> /</w:t>
      </w:r>
    </w:p>
    <w:p w:rsidR="009A573C" w:rsidRPr="009A573C" w:rsidRDefault="009A573C" w:rsidP="00080877">
      <w:pPr>
        <w:spacing w:line="390" w:lineRule="exact"/>
        <w:jc w:val="center"/>
        <w:rPr>
          <w:sz w:val="20"/>
          <w:szCs w:val="20"/>
          <w:lang w:val="en-US"/>
        </w:rPr>
      </w:pPr>
    </w:p>
    <w:p w:rsidR="008C5733" w:rsidRPr="00AE6BB4" w:rsidRDefault="00AE6BB4" w:rsidP="008C5733">
      <w:pPr>
        <w:ind w:firstLine="709"/>
        <w:jc w:val="both"/>
        <w:rPr>
          <w:b/>
          <w:sz w:val="28"/>
          <w:szCs w:val="28"/>
        </w:rPr>
      </w:pPr>
      <w:r w:rsidRPr="00AE6BB4">
        <w:rPr>
          <w:b/>
          <w:sz w:val="28"/>
          <w:szCs w:val="28"/>
        </w:rPr>
        <w:t>5.Оценка качества освоения программы</w:t>
      </w:r>
    </w:p>
    <w:p w:rsidR="008C5733" w:rsidRPr="00AE6BB4" w:rsidRDefault="008C5733" w:rsidP="008C5733">
      <w:pPr>
        <w:ind w:firstLine="709"/>
        <w:jc w:val="both"/>
        <w:rPr>
          <w:sz w:val="28"/>
          <w:szCs w:val="28"/>
        </w:rPr>
      </w:pPr>
    </w:p>
    <w:p w:rsidR="00456BE5" w:rsidRPr="00AE6BB4" w:rsidRDefault="00AE6BB4" w:rsidP="00D81CC7">
      <w:pPr>
        <w:tabs>
          <w:tab w:val="left" w:pos="1136"/>
        </w:tabs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tt-RU"/>
        </w:rPr>
        <w:t>5.1</w:t>
      </w:r>
      <w:r w:rsidR="00D81CC7" w:rsidRPr="00AE6BB4">
        <w:rPr>
          <w:rFonts w:eastAsia="Times New Roman"/>
          <w:b/>
          <w:bCs/>
          <w:sz w:val="28"/>
          <w:szCs w:val="28"/>
          <w:lang w:val="tt-RU"/>
        </w:rPr>
        <w:t>.</w:t>
      </w:r>
      <w:r w:rsidR="00C03AA6" w:rsidRPr="00AE6BB4">
        <w:rPr>
          <w:rFonts w:eastAsia="Times New Roman"/>
          <w:b/>
          <w:bCs/>
          <w:sz w:val="28"/>
          <w:szCs w:val="28"/>
        </w:rPr>
        <w:t>Фонд оценочных средств для текущего контроля успеваемости (промежуточной аттестации) при освоении дисциплины и учебно­ методическое обеспечение самостоятельной работы слушателей.</w:t>
      </w:r>
    </w:p>
    <w:p w:rsidR="00456BE5" w:rsidRPr="00AE6BB4" w:rsidRDefault="00456BE5" w:rsidP="00D81CC7">
      <w:pPr>
        <w:ind w:firstLine="709"/>
        <w:jc w:val="both"/>
        <w:rPr>
          <w:sz w:val="28"/>
          <w:szCs w:val="28"/>
        </w:rPr>
      </w:pPr>
    </w:p>
    <w:p w:rsidR="00456BE5" w:rsidRPr="00AE6BB4" w:rsidRDefault="00C03AA6" w:rsidP="00D81CC7">
      <w:pPr>
        <w:ind w:firstLine="709"/>
        <w:jc w:val="both"/>
        <w:rPr>
          <w:sz w:val="28"/>
          <w:szCs w:val="28"/>
        </w:rPr>
      </w:pPr>
      <w:r w:rsidRPr="00AE6BB4">
        <w:rPr>
          <w:rFonts w:eastAsia="Times New Roman"/>
          <w:sz w:val="28"/>
          <w:szCs w:val="28"/>
        </w:rPr>
        <w:t>Результатом освоения ОПП должна б</w:t>
      </w:r>
      <w:r w:rsidR="00630242" w:rsidRPr="00AE6BB4">
        <w:rPr>
          <w:rFonts w:eastAsia="Times New Roman"/>
          <w:sz w:val="28"/>
          <w:szCs w:val="28"/>
        </w:rPr>
        <w:t>ыть наиболее полная осведомлён</w:t>
      </w:r>
      <w:r w:rsidRPr="00AE6BB4">
        <w:rPr>
          <w:rFonts w:eastAsia="Times New Roman"/>
          <w:sz w:val="28"/>
          <w:szCs w:val="28"/>
        </w:rPr>
        <w:t>ность в способах реализации определённых, специфических видов умений.</w:t>
      </w:r>
    </w:p>
    <w:p w:rsidR="00456BE5" w:rsidRPr="00AE6BB4" w:rsidRDefault="00C03AA6" w:rsidP="00D81CC7">
      <w:pPr>
        <w:ind w:firstLine="709"/>
        <w:jc w:val="both"/>
        <w:rPr>
          <w:sz w:val="28"/>
          <w:szCs w:val="28"/>
        </w:rPr>
      </w:pPr>
      <w:r w:rsidRPr="00AE6BB4">
        <w:rPr>
          <w:rFonts w:eastAsia="Times New Roman"/>
          <w:sz w:val="28"/>
          <w:szCs w:val="28"/>
        </w:rPr>
        <w:t xml:space="preserve">Зачёт - учитывает понимание </w:t>
      </w:r>
      <w:proofErr w:type="gramStart"/>
      <w:r w:rsidRPr="00AE6BB4">
        <w:rPr>
          <w:rFonts w:eastAsia="Times New Roman"/>
          <w:sz w:val="28"/>
          <w:szCs w:val="28"/>
        </w:rPr>
        <w:t>обучающимся</w:t>
      </w:r>
      <w:proofErr w:type="gramEnd"/>
      <w:r w:rsidRPr="00AE6BB4">
        <w:rPr>
          <w:rFonts w:eastAsia="Times New Roman"/>
          <w:sz w:val="28"/>
          <w:szCs w:val="28"/>
        </w:rPr>
        <w:t xml:space="preserve"> и воплощение ими на изучаемом материале целей и задач ОПП, объем пройденного материала.</w:t>
      </w:r>
    </w:p>
    <w:p w:rsidR="00456BE5" w:rsidRPr="00AE6BB4" w:rsidRDefault="00456BE5" w:rsidP="00630242">
      <w:pPr>
        <w:spacing w:line="260" w:lineRule="exact"/>
        <w:ind w:firstLine="649"/>
        <w:jc w:val="both"/>
        <w:rPr>
          <w:sz w:val="28"/>
          <w:szCs w:val="28"/>
        </w:rPr>
      </w:pPr>
    </w:p>
    <w:p w:rsidR="00456BE5" w:rsidRPr="00AE6BB4" w:rsidRDefault="00AE6BB4" w:rsidP="00AE6BB4">
      <w:pPr>
        <w:spacing w:line="398" w:lineRule="exact"/>
        <w:jc w:val="center"/>
        <w:rPr>
          <w:rFonts w:eastAsia="Times New Roman"/>
          <w:b/>
          <w:sz w:val="28"/>
          <w:szCs w:val="28"/>
        </w:rPr>
      </w:pPr>
      <w:r w:rsidRPr="00AE6BB4">
        <w:rPr>
          <w:rFonts w:eastAsia="Times New Roman"/>
          <w:b/>
          <w:sz w:val="28"/>
          <w:szCs w:val="28"/>
        </w:rPr>
        <w:t>6.Составители программы</w:t>
      </w:r>
    </w:p>
    <w:p w:rsidR="00456BE5" w:rsidRPr="00AE6BB4" w:rsidRDefault="00456BE5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537F59" w:rsidRPr="00AE6BB4" w:rsidRDefault="00537F59" w:rsidP="00537F59">
      <w:pPr>
        <w:spacing w:line="1" w:lineRule="exact"/>
        <w:rPr>
          <w:rFonts w:eastAsia="Times New Roman"/>
          <w:bCs/>
          <w:iCs/>
          <w:sz w:val="28"/>
          <w:szCs w:val="28"/>
        </w:rPr>
      </w:pPr>
    </w:p>
    <w:p w:rsidR="00537F59" w:rsidRPr="00AE6BB4" w:rsidRDefault="00537F59" w:rsidP="00537F59">
      <w:pPr>
        <w:spacing w:line="3" w:lineRule="exact"/>
        <w:rPr>
          <w:rFonts w:eastAsia="Times New Roman"/>
          <w:bCs/>
          <w:iCs/>
          <w:sz w:val="28"/>
          <w:szCs w:val="28"/>
        </w:rPr>
      </w:pPr>
    </w:p>
    <w:p w:rsidR="00AE6BB4" w:rsidRDefault="00AE6BB4" w:rsidP="00890EC0">
      <w:pPr>
        <w:ind w:left="720"/>
        <w:rPr>
          <w:rFonts w:eastAsia="Times New Roman"/>
          <w:sz w:val="28"/>
          <w:szCs w:val="28"/>
        </w:rPr>
      </w:pPr>
    </w:p>
    <w:p w:rsidR="00890EC0" w:rsidRPr="00AE6BB4" w:rsidRDefault="00890EC0" w:rsidP="00890EC0">
      <w:pPr>
        <w:ind w:left="720"/>
        <w:rPr>
          <w:b/>
          <w:sz w:val="28"/>
          <w:szCs w:val="28"/>
        </w:rPr>
      </w:pPr>
      <w:r w:rsidRPr="00AE6BB4">
        <w:rPr>
          <w:rFonts w:eastAsia="Times New Roman"/>
          <w:b/>
          <w:sz w:val="28"/>
          <w:szCs w:val="28"/>
        </w:rPr>
        <w:t>Разработчики:</w:t>
      </w:r>
    </w:p>
    <w:p w:rsidR="00890EC0" w:rsidRPr="00AE6BB4" w:rsidRDefault="00890EC0" w:rsidP="00890EC0">
      <w:pPr>
        <w:spacing w:line="27" w:lineRule="exact"/>
        <w:rPr>
          <w:sz w:val="28"/>
          <w:szCs w:val="28"/>
        </w:rPr>
      </w:pPr>
    </w:p>
    <w:p w:rsidR="00890EC0" w:rsidRPr="00AE6BB4" w:rsidRDefault="00890EC0" w:rsidP="00890EC0">
      <w:pPr>
        <w:spacing w:line="254" w:lineRule="auto"/>
        <w:ind w:left="20" w:firstLine="696"/>
        <w:rPr>
          <w:rFonts w:eastAsia="Times New Roman"/>
          <w:sz w:val="28"/>
          <w:szCs w:val="28"/>
        </w:rPr>
      </w:pPr>
      <w:r w:rsidRPr="00AE6BB4">
        <w:rPr>
          <w:rFonts w:eastAsia="Times New Roman"/>
          <w:sz w:val="28"/>
          <w:szCs w:val="28"/>
        </w:rPr>
        <w:t>Зарипова Г.М., преподаватель высшей квалификационной категории</w:t>
      </w:r>
    </w:p>
    <w:p w:rsidR="00890EC0" w:rsidRPr="00AE6BB4" w:rsidRDefault="00890EC0" w:rsidP="00890EC0">
      <w:pPr>
        <w:spacing w:line="254" w:lineRule="auto"/>
        <w:ind w:left="20" w:firstLine="696"/>
        <w:rPr>
          <w:sz w:val="28"/>
          <w:szCs w:val="28"/>
        </w:rPr>
      </w:pPr>
      <w:proofErr w:type="spellStart"/>
      <w:r w:rsidRPr="00AE6BB4">
        <w:rPr>
          <w:sz w:val="28"/>
          <w:szCs w:val="28"/>
        </w:rPr>
        <w:t>Фахриева</w:t>
      </w:r>
      <w:proofErr w:type="spellEnd"/>
      <w:r w:rsidRPr="00AE6BB4">
        <w:rPr>
          <w:sz w:val="28"/>
          <w:szCs w:val="28"/>
        </w:rPr>
        <w:t xml:space="preserve">  Э.И., </w:t>
      </w:r>
      <w:r w:rsidRPr="00AE6BB4">
        <w:rPr>
          <w:rFonts w:eastAsia="Times New Roman"/>
          <w:sz w:val="28"/>
          <w:szCs w:val="28"/>
        </w:rPr>
        <w:t>преподаватель высшей квалификационной категории</w:t>
      </w:r>
    </w:p>
    <w:p w:rsidR="00890EC0" w:rsidRPr="00890EC0" w:rsidRDefault="00890EC0" w:rsidP="00DF40A2">
      <w:pPr>
        <w:ind w:firstLine="709"/>
        <w:jc w:val="both"/>
        <w:rPr>
          <w:sz w:val="28"/>
          <w:szCs w:val="28"/>
        </w:rPr>
      </w:pPr>
    </w:p>
    <w:sectPr w:rsidR="00890EC0" w:rsidRPr="00890EC0" w:rsidSect="00456BE5">
      <w:pgSz w:w="11840" w:h="16833"/>
      <w:pgMar w:top="591" w:right="1004" w:bottom="1440" w:left="1440" w:header="0" w:footer="0" w:gutter="0"/>
      <w:cols w:space="708" w:equalWidth="0">
        <w:col w:w="94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4FE2F314"/>
    <w:lvl w:ilvl="0" w:tplc="F6EEA19A">
      <w:start w:val="1"/>
      <w:numFmt w:val="decimal"/>
      <w:lvlText w:val="%1."/>
      <w:lvlJc w:val="left"/>
    </w:lvl>
    <w:lvl w:ilvl="1" w:tplc="FE546CE6">
      <w:start w:val="1"/>
      <w:numFmt w:val="decimal"/>
      <w:lvlText w:val="%2"/>
      <w:lvlJc w:val="left"/>
    </w:lvl>
    <w:lvl w:ilvl="2" w:tplc="44E09518">
      <w:start w:val="10"/>
      <w:numFmt w:val="decimal"/>
      <w:lvlText w:val="%3."/>
      <w:lvlJc w:val="left"/>
    </w:lvl>
    <w:lvl w:ilvl="3" w:tplc="2E5CF24C">
      <w:numFmt w:val="decimal"/>
      <w:lvlText w:val=""/>
      <w:lvlJc w:val="left"/>
    </w:lvl>
    <w:lvl w:ilvl="4" w:tplc="15B651D6">
      <w:numFmt w:val="decimal"/>
      <w:lvlText w:val=""/>
      <w:lvlJc w:val="left"/>
    </w:lvl>
    <w:lvl w:ilvl="5" w:tplc="03C87FF4">
      <w:numFmt w:val="decimal"/>
      <w:lvlText w:val=""/>
      <w:lvlJc w:val="left"/>
    </w:lvl>
    <w:lvl w:ilvl="6" w:tplc="34502A0E">
      <w:numFmt w:val="decimal"/>
      <w:lvlText w:val=""/>
      <w:lvlJc w:val="left"/>
    </w:lvl>
    <w:lvl w:ilvl="7" w:tplc="B9A68E38">
      <w:numFmt w:val="decimal"/>
      <w:lvlText w:val=""/>
      <w:lvlJc w:val="left"/>
    </w:lvl>
    <w:lvl w:ilvl="8" w:tplc="77CC36AC">
      <w:numFmt w:val="decimal"/>
      <w:lvlText w:val=""/>
      <w:lvlJc w:val="left"/>
    </w:lvl>
  </w:abstractNum>
  <w:abstractNum w:abstractNumId="1">
    <w:nsid w:val="1190CDE7"/>
    <w:multiLevelType w:val="hybridMultilevel"/>
    <w:tmpl w:val="D0D63D92"/>
    <w:lvl w:ilvl="0" w:tplc="5308DCF0">
      <w:start w:val="1"/>
      <w:numFmt w:val="bullet"/>
      <w:lvlText w:val="в"/>
      <w:lvlJc w:val="left"/>
    </w:lvl>
    <w:lvl w:ilvl="1" w:tplc="69E26CE8">
      <w:start w:val="1"/>
      <w:numFmt w:val="bullet"/>
      <w:lvlText w:val="В"/>
      <w:lvlJc w:val="left"/>
    </w:lvl>
    <w:lvl w:ilvl="2" w:tplc="5972D538">
      <w:start w:val="9"/>
      <w:numFmt w:val="decimal"/>
      <w:lvlText w:val="%3."/>
      <w:lvlJc w:val="left"/>
    </w:lvl>
    <w:lvl w:ilvl="3" w:tplc="5E0A2EA0">
      <w:numFmt w:val="decimal"/>
      <w:lvlText w:val=""/>
      <w:lvlJc w:val="left"/>
    </w:lvl>
    <w:lvl w:ilvl="4" w:tplc="115C6C5E">
      <w:numFmt w:val="decimal"/>
      <w:lvlText w:val=""/>
      <w:lvlJc w:val="left"/>
    </w:lvl>
    <w:lvl w:ilvl="5" w:tplc="B4DABA56">
      <w:numFmt w:val="decimal"/>
      <w:lvlText w:val=""/>
      <w:lvlJc w:val="left"/>
    </w:lvl>
    <w:lvl w:ilvl="6" w:tplc="29BEEB14">
      <w:numFmt w:val="decimal"/>
      <w:lvlText w:val=""/>
      <w:lvlJc w:val="left"/>
    </w:lvl>
    <w:lvl w:ilvl="7" w:tplc="26666054">
      <w:numFmt w:val="decimal"/>
      <w:lvlText w:val=""/>
      <w:lvlJc w:val="left"/>
    </w:lvl>
    <w:lvl w:ilvl="8" w:tplc="E64EF894">
      <w:numFmt w:val="decimal"/>
      <w:lvlText w:val=""/>
      <w:lvlJc w:val="left"/>
    </w:lvl>
  </w:abstractNum>
  <w:abstractNum w:abstractNumId="2">
    <w:nsid w:val="12200854"/>
    <w:multiLevelType w:val="hybridMultilevel"/>
    <w:tmpl w:val="23469CAA"/>
    <w:lvl w:ilvl="0" w:tplc="A880D076">
      <w:start w:val="1"/>
      <w:numFmt w:val="bullet"/>
      <w:lvlText w:val="В"/>
      <w:lvlJc w:val="left"/>
    </w:lvl>
    <w:lvl w:ilvl="1" w:tplc="EFE48484">
      <w:numFmt w:val="decimal"/>
      <w:lvlText w:val=""/>
      <w:lvlJc w:val="left"/>
    </w:lvl>
    <w:lvl w:ilvl="2" w:tplc="3DFA1A1C">
      <w:numFmt w:val="decimal"/>
      <w:lvlText w:val=""/>
      <w:lvlJc w:val="left"/>
    </w:lvl>
    <w:lvl w:ilvl="3" w:tplc="F59C1542">
      <w:numFmt w:val="decimal"/>
      <w:lvlText w:val=""/>
      <w:lvlJc w:val="left"/>
    </w:lvl>
    <w:lvl w:ilvl="4" w:tplc="F718E5F2">
      <w:numFmt w:val="decimal"/>
      <w:lvlText w:val=""/>
      <w:lvlJc w:val="left"/>
    </w:lvl>
    <w:lvl w:ilvl="5" w:tplc="19D20174">
      <w:numFmt w:val="decimal"/>
      <w:lvlText w:val=""/>
      <w:lvlJc w:val="left"/>
    </w:lvl>
    <w:lvl w:ilvl="6" w:tplc="3C3C364A">
      <w:numFmt w:val="decimal"/>
      <w:lvlText w:val=""/>
      <w:lvlJc w:val="left"/>
    </w:lvl>
    <w:lvl w:ilvl="7" w:tplc="2FA2B516">
      <w:numFmt w:val="decimal"/>
      <w:lvlText w:val=""/>
      <w:lvlJc w:val="left"/>
    </w:lvl>
    <w:lvl w:ilvl="8" w:tplc="9ADC9690">
      <w:numFmt w:val="decimal"/>
      <w:lvlText w:val=""/>
      <w:lvlJc w:val="left"/>
    </w:lvl>
  </w:abstractNum>
  <w:abstractNum w:abstractNumId="3">
    <w:nsid w:val="1F16E9E8"/>
    <w:multiLevelType w:val="hybridMultilevel"/>
    <w:tmpl w:val="BC56A65A"/>
    <w:lvl w:ilvl="0" w:tplc="553C417E">
      <w:start w:val="7"/>
      <w:numFmt w:val="decimal"/>
      <w:lvlText w:val="%1."/>
      <w:lvlJc w:val="left"/>
    </w:lvl>
    <w:lvl w:ilvl="1" w:tplc="059A3CD8">
      <w:numFmt w:val="decimal"/>
      <w:lvlText w:val=""/>
      <w:lvlJc w:val="left"/>
    </w:lvl>
    <w:lvl w:ilvl="2" w:tplc="A5121656">
      <w:numFmt w:val="decimal"/>
      <w:lvlText w:val=""/>
      <w:lvlJc w:val="left"/>
    </w:lvl>
    <w:lvl w:ilvl="3" w:tplc="2F287352">
      <w:numFmt w:val="decimal"/>
      <w:lvlText w:val=""/>
      <w:lvlJc w:val="left"/>
    </w:lvl>
    <w:lvl w:ilvl="4" w:tplc="A0BE34D4">
      <w:numFmt w:val="decimal"/>
      <w:lvlText w:val=""/>
      <w:lvlJc w:val="left"/>
    </w:lvl>
    <w:lvl w:ilvl="5" w:tplc="1ACA14E0">
      <w:numFmt w:val="decimal"/>
      <w:lvlText w:val=""/>
      <w:lvlJc w:val="left"/>
    </w:lvl>
    <w:lvl w:ilvl="6" w:tplc="2DF688C0">
      <w:numFmt w:val="decimal"/>
      <w:lvlText w:val=""/>
      <w:lvlJc w:val="left"/>
    </w:lvl>
    <w:lvl w:ilvl="7" w:tplc="B50897FC">
      <w:numFmt w:val="decimal"/>
      <w:lvlText w:val=""/>
      <w:lvlJc w:val="left"/>
    </w:lvl>
    <w:lvl w:ilvl="8" w:tplc="0A1629D2">
      <w:numFmt w:val="decimal"/>
      <w:lvlText w:val=""/>
      <w:lvlJc w:val="left"/>
    </w:lvl>
  </w:abstractNum>
  <w:abstractNum w:abstractNumId="4">
    <w:nsid w:val="2EB141F2"/>
    <w:multiLevelType w:val="hybridMultilevel"/>
    <w:tmpl w:val="A800A2D8"/>
    <w:lvl w:ilvl="0" w:tplc="A1B8C2CC">
      <w:start w:val="1"/>
      <w:numFmt w:val="decimal"/>
      <w:lvlText w:val="%1."/>
      <w:lvlJc w:val="left"/>
    </w:lvl>
    <w:lvl w:ilvl="1" w:tplc="C59C800E">
      <w:numFmt w:val="decimal"/>
      <w:lvlText w:val=""/>
      <w:lvlJc w:val="left"/>
    </w:lvl>
    <w:lvl w:ilvl="2" w:tplc="114AB3CE">
      <w:numFmt w:val="decimal"/>
      <w:lvlText w:val=""/>
      <w:lvlJc w:val="left"/>
    </w:lvl>
    <w:lvl w:ilvl="3" w:tplc="755EFDF0">
      <w:numFmt w:val="decimal"/>
      <w:lvlText w:val=""/>
      <w:lvlJc w:val="left"/>
    </w:lvl>
    <w:lvl w:ilvl="4" w:tplc="79F4FC68">
      <w:numFmt w:val="decimal"/>
      <w:lvlText w:val=""/>
      <w:lvlJc w:val="left"/>
    </w:lvl>
    <w:lvl w:ilvl="5" w:tplc="D5663E36">
      <w:numFmt w:val="decimal"/>
      <w:lvlText w:val=""/>
      <w:lvlJc w:val="left"/>
    </w:lvl>
    <w:lvl w:ilvl="6" w:tplc="0FB2A2F0">
      <w:numFmt w:val="decimal"/>
      <w:lvlText w:val=""/>
      <w:lvlJc w:val="left"/>
    </w:lvl>
    <w:lvl w:ilvl="7" w:tplc="56BE48B4">
      <w:numFmt w:val="decimal"/>
      <w:lvlText w:val=""/>
      <w:lvlJc w:val="left"/>
    </w:lvl>
    <w:lvl w:ilvl="8" w:tplc="82185866">
      <w:numFmt w:val="decimal"/>
      <w:lvlText w:val=""/>
      <w:lvlJc w:val="left"/>
    </w:lvl>
  </w:abstractNum>
  <w:abstractNum w:abstractNumId="5">
    <w:nsid w:val="3138735D"/>
    <w:multiLevelType w:val="hybridMultilevel"/>
    <w:tmpl w:val="C8001B22"/>
    <w:lvl w:ilvl="0" w:tplc="D0DC09F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B71EFB"/>
    <w:multiLevelType w:val="hybridMultilevel"/>
    <w:tmpl w:val="CB2CD89C"/>
    <w:lvl w:ilvl="0" w:tplc="7CE01B8A">
      <w:start w:val="1"/>
      <w:numFmt w:val="bullet"/>
      <w:lvlText w:val="-"/>
      <w:lvlJc w:val="left"/>
    </w:lvl>
    <w:lvl w:ilvl="1" w:tplc="BFEA09C2">
      <w:start w:val="2"/>
      <w:numFmt w:val="decimal"/>
      <w:lvlText w:val="%2."/>
      <w:lvlJc w:val="left"/>
    </w:lvl>
    <w:lvl w:ilvl="2" w:tplc="A44446E4">
      <w:numFmt w:val="decimal"/>
      <w:lvlText w:val=""/>
      <w:lvlJc w:val="left"/>
    </w:lvl>
    <w:lvl w:ilvl="3" w:tplc="F432BC76">
      <w:numFmt w:val="decimal"/>
      <w:lvlText w:val=""/>
      <w:lvlJc w:val="left"/>
    </w:lvl>
    <w:lvl w:ilvl="4" w:tplc="7CA07764">
      <w:numFmt w:val="decimal"/>
      <w:lvlText w:val=""/>
      <w:lvlJc w:val="left"/>
    </w:lvl>
    <w:lvl w:ilvl="5" w:tplc="B9A0A374">
      <w:numFmt w:val="decimal"/>
      <w:lvlText w:val=""/>
      <w:lvlJc w:val="left"/>
    </w:lvl>
    <w:lvl w:ilvl="6" w:tplc="4880D60A">
      <w:numFmt w:val="decimal"/>
      <w:lvlText w:val=""/>
      <w:lvlJc w:val="left"/>
    </w:lvl>
    <w:lvl w:ilvl="7" w:tplc="E9AE3962">
      <w:numFmt w:val="decimal"/>
      <w:lvlText w:val=""/>
      <w:lvlJc w:val="left"/>
    </w:lvl>
    <w:lvl w:ilvl="8" w:tplc="ED0468DA">
      <w:numFmt w:val="decimal"/>
      <w:lvlText w:val=""/>
      <w:lvlJc w:val="left"/>
    </w:lvl>
  </w:abstractNum>
  <w:abstractNum w:abstractNumId="7">
    <w:nsid w:val="4707116D"/>
    <w:multiLevelType w:val="hybridMultilevel"/>
    <w:tmpl w:val="010A22E8"/>
    <w:lvl w:ilvl="0" w:tplc="7D4A0CDA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B127F8"/>
    <w:multiLevelType w:val="hybridMultilevel"/>
    <w:tmpl w:val="992214F0"/>
    <w:lvl w:ilvl="0" w:tplc="BF3ABF8E">
      <w:start w:val="6"/>
      <w:numFmt w:val="decimal"/>
      <w:lvlText w:val="%1."/>
      <w:lvlJc w:val="left"/>
    </w:lvl>
    <w:lvl w:ilvl="1" w:tplc="629089BE">
      <w:start w:val="1"/>
      <w:numFmt w:val="decimal"/>
      <w:lvlText w:val="%2"/>
      <w:lvlJc w:val="left"/>
    </w:lvl>
    <w:lvl w:ilvl="2" w:tplc="B3901E86">
      <w:start w:val="1"/>
      <w:numFmt w:val="decimal"/>
      <w:lvlText w:val="%3"/>
      <w:lvlJc w:val="left"/>
    </w:lvl>
    <w:lvl w:ilvl="3" w:tplc="5AB06C32">
      <w:numFmt w:val="decimal"/>
      <w:lvlText w:val=""/>
      <w:lvlJc w:val="left"/>
    </w:lvl>
    <w:lvl w:ilvl="4" w:tplc="41A01A0A">
      <w:numFmt w:val="decimal"/>
      <w:lvlText w:val=""/>
      <w:lvlJc w:val="left"/>
    </w:lvl>
    <w:lvl w:ilvl="5" w:tplc="57466FB4">
      <w:numFmt w:val="decimal"/>
      <w:lvlText w:val=""/>
      <w:lvlJc w:val="left"/>
    </w:lvl>
    <w:lvl w:ilvl="6" w:tplc="DD66442E">
      <w:numFmt w:val="decimal"/>
      <w:lvlText w:val=""/>
      <w:lvlJc w:val="left"/>
    </w:lvl>
    <w:lvl w:ilvl="7" w:tplc="1332B046">
      <w:numFmt w:val="decimal"/>
      <w:lvlText w:val=""/>
      <w:lvlJc w:val="left"/>
    </w:lvl>
    <w:lvl w:ilvl="8" w:tplc="F07C85A4">
      <w:numFmt w:val="decimal"/>
      <w:lvlText w:val=""/>
      <w:lvlJc w:val="left"/>
    </w:lvl>
  </w:abstractNum>
  <w:abstractNum w:abstractNumId="9">
    <w:nsid w:val="515F007C"/>
    <w:multiLevelType w:val="hybridMultilevel"/>
    <w:tmpl w:val="82F8D854"/>
    <w:lvl w:ilvl="0" w:tplc="8F82DAF8">
      <w:start w:val="1"/>
      <w:numFmt w:val="decimal"/>
      <w:lvlText w:val="%1."/>
      <w:lvlJc w:val="left"/>
    </w:lvl>
    <w:lvl w:ilvl="1" w:tplc="17E61B5E">
      <w:numFmt w:val="decimal"/>
      <w:lvlText w:val=""/>
      <w:lvlJc w:val="left"/>
    </w:lvl>
    <w:lvl w:ilvl="2" w:tplc="38A2307A">
      <w:numFmt w:val="decimal"/>
      <w:lvlText w:val=""/>
      <w:lvlJc w:val="left"/>
    </w:lvl>
    <w:lvl w:ilvl="3" w:tplc="24EE4910">
      <w:numFmt w:val="decimal"/>
      <w:lvlText w:val=""/>
      <w:lvlJc w:val="left"/>
    </w:lvl>
    <w:lvl w:ilvl="4" w:tplc="5FA2667C">
      <w:numFmt w:val="decimal"/>
      <w:lvlText w:val=""/>
      <w:lvlJc w:val="left"/>
    </w:lvl>
    <w:lvl w:ilvl="5" w:tplc="30ACB408">
      <w:numFmt w:val="decimal"/>
      <w:lvlText w:val=""/>
      <w:lvlJc w:val="left"/>
    </w:lvl>
    <w:lvl w:ilvl="6" w:tplc="444ED04A">
      <w:numFmt w:val="decimal"/>
      <w:lvlText w:val=""/>
      <w:lvlJc w:val="left"/>
    </w:lvl>
    <w:lvl w:ilvl="7" w:tplc="2FAE6CF2">
      <w:numFmt w:val="decimal"/>
      <w:lvlText w:val=""/>
      <w:lvlJc w:val="left"/>
    </w:lvl>
    <w:lvl w:ilvl="8" w:tplc="FF227D60">
      <w:numFmt w:val="decimal"/>
      <w:lvlText w:val=""/>
      <w:lvlJc w:val="left"/>
    </w:lvl>
  </w:abstractNum>
  <w:abstractNum w:abstractNumId="10">
    <w:nsid w:val="54770EA1"/>
    <w:multiLevelType w:val="hybridMultilevel"/>
    <w:tmpl w:val="D5608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062C2"/>
    <w:multiLevelType w:val="hybridMultilevel"/>
    <w:tmpl w:val="4EB263D0"/>
    <w:lvl w:ilvl="0" w:tplc="AE9E5868">
      <w:start w:val="13"/>
      <w:numFmt w:val="decimal"/>
      <w:lvlText w:val="%1."/>
      <w:lvlJc w:val="left"/>
    </w:lvl>
    <w:lvl w:ilvl="1" w:tplc="2766E65C">
      <w:numFmt w:val="decimal"/>
      <w:lvlText w:val=""/>
      <w:lvlJc w:val="left"/>
    </w:lvl>
    <w:lvl w:ilvl="2" w:tplc="1616C4D0">
      <w:numFmt w:val="decimal"/>
      <w:lvlText w:val=""/>
      <w:lvlJc w:val="left"/>
    </w:lvl>
    <w:lvl w:ilvl="3" w:tplc="15B63A2E">
      <w:numFmt w:val="decimal"/>
      <w:lvlText w:val=""/>
      <w:lvlJc w:val="left"/>
    </w:lvl>
    <w:lvl w:ilvl="4" w:tplc="7B4C8896">
      <w:numFmt w:val="decimal"/>
      <w:lvlText w:val=""/>
      <w:lvlJc w:val="left"/>
    </w:lvl>
    <w:lvl w:ilvl="5" w:tplc="4E72D46C">
      <w:numFmt w:val="decimal"/>
      <w:lvlText w:val=""/>
      <w:lvlJc w:val="left"/>
    </w:lvl>
    <w:lvl w:ilvl="6" w:tplc="F3F2404E">
      <w:numFmt w:val="decimal"/>
      <w:lvlText w:val=""/>
      <w:lvlJc w:val="left"/>
    </w:lvl>
    <w:lvl w:ilvl="7" w:tplc="4DFC1F48">
      <w:numFmt w:val="decimal"/>
      <w:lvlText w:val=""/>
      <w:lvlJc w:val="left"/>
    </w:lvl>
    <w:lvl w:ilvl="8" w:tplc="72DCC2A8">
      <w:numFmt w:val="decimal"/>
      <w:lvlText w:val=""/>
      <w:lvlJc w:val="left"/>
    </w:lvl>
  </w:abstractNum>
  <w:abstractNum w:abstractNumId="12">
    <w:nsid w:val="66EF438D"/>
    <w:multiLevelType w:val="hybridMultilevel"/>
    <w:tmpl w:val="B1C2E93E"/>
    <w:lvl w:ilvl="0" w:tplc="B7C207FC">
      <w:start w:val="10"/>
      <w:numFmt w:val="decimal"/>
      <w:lvlText w:val="%1."/>
      <w:lvlJc w:val="left"/>
      <w:rPr>
        <w:i w:val="0"/>
      </w:rPr>
    </w:lvl>
    <w:lvl w:ilvl="1" w:tplc="D850FAEC">
      <w:numFmt w:val="decimal"/>
      <w:lvlText w:val=""/>
      <w:lvlJc w:val="left"/>
    </w:lvl>
    <w:lvl w:ilvl="2" w:tplc="F3580C7A">
      <w:numFmt w:val="decimal"/>
      <w:lvlText w:val=""/>
      <w:lvlJc w:val="left"/>
    </w:lvl>
    <w:lvl w:ilvl="3" w:tplc="01D6C15A">
      <w:numFmt w:val="decimal"/>
      <w:lvlText w:val=""/>
      <w:lvlJc w:val="left"/>
    </w:lvl>
    <w:lvl w:ilvl="4" w:tplc="3574162A">
      <w:numFmt w:val="decimal"/>
      <w:lvlText w:val=""/>
      <w:lvlJc w:val="left"/>
    </w:lvl>
    <w:lvl w:ilvl="5" w:tplc="9CFA9CD2">
      <w:numFmt w:val="decimal"/>
      <w:lvlText w:val=""/>
      <w:lvlJc w:val="left"/>
    </w:lvl>
    <w:lvl w:ilvl="6" w:tplc="9106037A">
      <w:numFmt w:val="decimal"/>
      <w:lvlText w:val=""/>
      <w:lvlJc w:val="left"/>
    </w:lvl>
    <w:lvl w:ilvl="7" w:tplc="98C09B52">
      <w:numFmt w:val="decimal"/>
      <w:lvlText w:val=""/>
      <w:lvlJc w:val="left"/>
    </w:lvl>
    <w:lvl w:ilvl="8" w:tplc="393C20C8">
      <w:numFmt w:val="decimal"/>
      <w:lvlText w:val=""/>
      <w:lvlJc w:val="left"/>
    </w:lvl>
  </w:abstractNum>
  <w:abstractNum w:abstractNumId="13">
    <w:nsid w:val="6E1D18A9"/>
    <w:multiLevelType w:val="hybridMultilevel"/>
    <w:tmpl w:val="8118E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5357CB"/>
    <w:multiLevelType w:val="hybridMultilevel"/>
    <w:tmpl w:val="488C859A"/>
    <w:lvl w:ilvl="0" w:tplc="B9D833F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45E146"/>
    <w:multiLevelType w:val="hybridMultilevel"/>
    <w:tmpl w:val="DC5EB11A"/>
    <w:lvl w:ilvl="0" w:tplc="A69068B2">
      <w:start w:val="3"/>
      <w:numFmt w:val="decimal"/>
      <w:lvlText w:val="%1."/>
      <w:lvlJc w:val="left"/>
    </w:lvl>
    <w:lvl w:ilvl="1" w:tplc="D9401E30">
      <w:numFmt w:val="decimal"/>
      <w:lvlText w:val=""/>
      <w:lvlJc w:val="left"/>
    </w:lvl>
    <w:lvl w:ilvl="2" w:tplc="7FC89374">
      <w:numFmt w:val="decimal"/>
      <w:lvlText w:val=""/>
      <w:lvlJc w:val="left"/>
    </w:lvl>
    <w:lvl w:ilvl="3" w:tplc="5FD4D7E8">
      <w:numFmt w:val="decimal"/>
      <w:lvlText w:val=""/>
      <w:lvlJc w:val="left"/>
    </w:lvl>
    <w:lvl w:ilvl="4" w:tplc="57942F8C">
      <w:numFmt w:val="decimal"/>
      <w:lvlText w:val=""/>
      <w:lvlJc w:val="left"/>
    </w:lvl>
    <w:lvl w:ilvl="5" w:tplc="76923252">
      <w:numFmt w:val="decimal"/>
      <w:lvlText w:val=""/>
      <w:lvlJc w:val="left"/>
    </w:lvl>
    <w:lvl w:ilvl="6" w:tplc="EC286B96">
      <w:numFmt w:val="decimal"/>
      <w:lvlText w:val=""/>
      <w:lvlJc w:val="left"/>
    </w:lvl>
    <w:lvl w:ilvl="7" w:tplc="F5985308">
      <w:numFmt w:val="decimal"/>
      <w:lvlText w:val=""/>
      <w:lvlJc w:val="left"/>
    </w:lvl>
    <w:lvl w:ilvl="8" w:tplc="E556B208">
      <w:numFmt w:val="decimal"/>
      <w:lvlText w:val=""/>
      <w:lvlJc w:val="left"/>
    </w:lvl>
  </w:abstractNum>
  <w:abstractNum w:abstractNumId="16">
    <w:nsid w:val="79E2A9E3"/>
    <w:multiLevelType w:val="hybridMultilevel"/>
    <w:tmpl w:val="00C26D14"/>
    <w:lvl w:ilvl="0" w:tplc="301E337C">
      <w:start w:val="1"/>
      <w:numFmt w:val="bullet"/>
      <w:lvlText w:val="В"/>
      <w:lvlJc w:val="left"/>
    </w:lvl>
    <w:lvl w:ilvl="1" w:tplc="73E239D6">
      <w:numFmt w:val="decimal"/>
      <w:lvlText w:val=""/>
      <w:lvlJc w:val="left"/>
    </w:lvl>
    <w:lvl w:ilvl="2" w:tplc="540243E0">
      <w:numFmt w:val="decimal"/>
      <w:lvlText w:val=""/>
      <w:lvlJc w:val="left"/>
    </w:lvl>
    <w:lvl w:ilvl="3" w:tplc="496C17EE">
      <w:numFmt w:val="decimal"/>
      <w:lvlText w:val=""/>
      <w:lvlJc w:val="left"/>
    </w:lvl>
    <w:lvl w:ilvl="4" w:tplc="783C15E0">
      <w:numFmt w:val="decimal"/>
      <w:lvlText w:val=""/>
      <w:lvlJc w:val="left"/>
    </w:lvl>
    <w:lvl w:ilvl="5" w:tplc="97F65F3C">
      <w:numFmt w:val="decimal"/>
      <w:lvlText w:val=""/>
      <w:lvlJc w:val="left"/>
    </w:lvl>
    <w:lvl w:ilvl="6" w:tplc="01D20E28">
      <w:numFmt w:val="decimal"/>
      <w:lvlText w:val=""/>
      <w:lvlJc w:val="left"/>
    </w:lvl>
    <w:lvl w:ilvl="7" w:tplc="716A54A4">
      <w:numFmt w:val="decimal"/>
      <w:lvlText w:val=""/>
      <w:lvlJc w:val="left"/>
    </w:lvl>
    <w:lvl w:ilvl="8" w:tplc="87E83ECE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16"/>
  </w:num>
  <w:num w:numId="4">
    <w:abstractNumId w:val="15"/>
  </w:num>
  <w:num w:numId="5">
    <w:abstractNumId w:val="9"/>
  </w:num>
  <w:num w:numId="6">
    <w:abstractNumId w:val="11"/>
  </w:num>
  <w:num w:numId="7">
    <w:abstractNumId w:val="2"/>
  </w:num>
  <w:num w:numId="8">
    <w:abstractNumId w:val="8"/>
  </w:num>
  <w:num w:numId="9">
    <w:abstractNumId w:val="0"/>
  </w:num>
  <w:num w:numId="10">
    <w:abstractNumId w:val="3"/>
  </w:num>
  <w:num w:numId="11">
    <w:abstractNumId w:val="1"/>
  </w:num>
  <w:num w:numId="12">
    <w:abstractNumId w:val="12"/>
  </w:num>
  <w:num w:numId="13">
    <w:abstractNumId w:val="10"/>
  </w:num>
  <w:num w:numId="14">
    <w:abstractNumId w:val="5"/>
  </w:num>
  <w:num w:numId="15">
    <w:abstractNumId w:val="7"/>
  </w:num>
  <w:num w:numId="16">
    <w:abstractNumId w:val="1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56BE5"/>
    <w:rsid w:val="00007059"/>
    <w:rsid w:val="0001020A"/>
    <w:rsid w:val="000541DB"/>
    <w:rsid w:val="00080877"/>
    <w:rsid w:val="00094804"/>
    <w:rsid w:val="0013476A"/>
    <w:rsid w:val="00177AFD"/>
    <w:rsid w:val="00182101"/>
    <w:rsid w:val="001A190E"/>
    <w:rsid w:val="00202E04"/>
    <w:rsid w:val="00301081"/>
    <w:rsid w:val="00327CE4"/>
    <w:rsid w:val="00360E61"/>
    <w:rsid w:val="004059D6"/>
    <w:rsid w:val="00456BE5"/>
    <w:rsid w:val="00486B48"/>
    <w:rsid w:val="00537792"/>
    <w:rsid w:val="00537F59"/>
    <w:rsid w:val="005A26EE"/>
    <w:rsid w:val="005A7640"/>
    <w:rsid w:val="005B2426"/>
    <w:rsid w:val="005D1A3B"/>
    <w:rsid w:val="00630242"/>
    <w:rsid w:val="00640CB6"/>
    <w:rsid w:val="006729B3"/>
    <w:rsid w:val="006E085D"/>
    <w:rsid w:val="007269B8"/>
    <w:rsid w:val="007719B7"/>
    <w:rsid w:val="00772D4E"/>
    <w:rsid w:val="007A6A4A"/>
    <w:rsid w:val="0082797A"/>
    <w:rsid w:val="008642B0"/>
    <w:rsid w:val="00890EC0"/>
    <w:rsid w:val="008C5733"/>
    <w:rsid w:val="008D382A"/>
    <w:rsid w:val="009A573C"/>
    <w:rsid w:val="009B6C3A"/>
    <w:rsid w:val="009B7A74"/>
    <w:rsid w:val="009C585D"/>
    <w:rsid w:val="00AC0E34"/>
    <w:rsid w:val="00AE6BB4"/>
    <w:rsid w:val="00BC2919"/>
    <w:rsid w:val="00BC506A"/>
    <w:rsid w:val="00BD485E"/>
    <w:rsid w:val="00C03AA6"/>
    <w:rsid w:val="00C336EC"/>
    <w:rsid w:val="00D233E1"/>
    <w:rsid w:val="00D81CC7"/>
    <w:rsid w:val="00DD097D"/>
    <w:rsid w:val="00DD38B1"/>
    <w:rsid w:val="00DF40A2"/>
    <w:rsid w:val="00E0600A"/>
    <w:rsid w:val="00E16168"/>
    <w:rsid w:val="00E538CE"/>
    <w:rsid w:val="00E63CBC"/>
    <w:rsid w:val="00E70BB9"/>
    <w:rsid w:val="00EC3384"/>
    <w:rsid w:val="00EF7D28"/>
    <w:rsid w:val="00F01F23"/>
    <w:rsid w:val="00FC4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BE5"/>
  </w:style>
  <w:style w:type="paragraph" w:styleId="1">
    <w:name w:val="heading 1"/>
    <w:basedOn w:val="a"/>
    <w:next w:val="a"/>
    <w:link w:val="10"/>
    <w:qFormat/>
    <w:rsid w:val="00AE6BB4"/>
    <w:pPr>
      <w:keepNext/>
      <w:autoSpaceDE w:val="0"/>
      <w:autoSpaceDN w:val="0"/>
      <w:ind w:firstLine="284"/>
      <w:jc w:val="both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85D"/>
    <w:pPr>
      <w:ind w:left="720"/>
      <w:contextualSpacing/>
    </w:pPr>
  </w:style>
  <w:style w:type="table" w:styleId="a4">
    <w:name w:val="Table Grid"/>
    <w:basedOn w:val="a1"/>
    <w:uiPriority w:val="59"/>
    <w:rsid w:val="009C58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D382A"/>
    <w:rPr>
      <w:color w:val="0000FF" w:themeColor="hyperlink"/>
      <w:u w:val="single"/>
    </w:rPr>
  </w:style>
  <w:style w:type="paragraph" w:customStyle="1" w:styleId="Default">
    <w:name w:val="Default"/>
    <w:rsid w:val="00DD09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9A573C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AE6B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B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E6BB4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tes.tarakanov.net/http://www.notomania.ru/http://roisman.naro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oclassics.net/http://www.aveclassics.net/%20http://classic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slp.Org/http://classic-online.ru/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2794</Words>
  <Characters>15930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МК</cp:lastModifiedBy>
  <cp:revision>29</cp:revision>
  <cp:lastPrinted>2021-01-15T09:15:00Z</cp:lastPrinted>
  <dcterms:created xsi:type="dcterms:W3CDTF">2020-11-08T13:27:00Z</dcterms:created>
  <dcterms:modified xsi:type="dcterms:W3CDTF">2021-01-16T18:13:00Z</dcterms:modified>
</cp:coreProperties>
</file>